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D0C" w:rsidRPr="00AB0B90" w:rsidRDefault="009333B0" w:rsidP="00E77D0C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AB0B90">
        <w:rPr>
          <w:b/>
          <w:bCs/>
          <w:color w:val="000000"/>
          <w:sz w:val="28"/>
          <w:szCs w:val="28"/>
        </w:rPr>
        <w:t xml:space="preserve">Определение уровня </w:t>
      </w:r>
      <w:proofErr w:type="gramStart"/>
      <w:r w:rsidRPr="00AB0B90">
        <w:rPr>
          <w:b/>
          <w:bCs/>
          <w:color w:val="000000"/>
          <w:sz w:val="28"/>
          <w:szCs w:val="28"/>
        </w:rPr>
        <w:t>обучения</w:t>
      </w:r>
      <w:r w:rsidR="00E77D0C" w:rsidRPr="00AB0B90">
        <w:rPr>
          <w:b/>
          <w:bCs/>
          <w:color w:val="000000"/>
          <w:sz w:val="28"/>
          <w:szCs w:val="28"/>
        </w:rPr>
        <w:t xml:space="preserve"> по программе</w:t>
      </w:r>
      <w:proofErr w:type="gramEnd"/>
    </w:p>
    <w:p w:rsidR="00E77D0C" w:rsidRPr="00AB0B90" w:rsidRDefault="00E77D0C" w:rsidP="00E77D0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0B90">
        <w:rPr>
          <w:color w:val="000000"/>
          <w:sz w:val="28"/>
          <w:szCs w:val="28"/>
        </w:rPr>
        <w:t xml:space="preserve">С целью определения уровня </w:t>
      </w:r>
      <w:proofErr w:type="spellStart"/>
      <w:r w:rsidRPr="00AB0B90">
        <w:rPr>
          <w:color w:val="000000"/>
          <w:sz w:val="28"/>
          <w:szCs w:val="28"/>
        </w:rPr>
        <w:t>обученнос</w:t>
      </w:r>
      <w:r w:rsidR="000A4715" w:rsidRPr="00AB0B90">
        <w:rPr>
          <w:color w:val="000000"/>
          <w:sz w:val="28"/>
          <w:szCs w:val="28"/>
        </w:rPr>
        <w:t>ти</w:t>
      </w:r>
      <w:proofErr w:type="spellEnd"/>
      <w:r w:rsidR="000A4715" w:rsidRPr="00AB0B90">
        <w:rPr>
          <w:color w:val="000000"/>
          <w:sz w:val="28"/>
          <w:szCs w:val="28"/>
        </w:rPr>
        <w:t xml:space="preserve"> освоения </w:t>
      </w:r>
      <w:r w:rsidR="00AB0B90">
        <w:rPr>
          <w:color w:val="000000"/>
          <w:sz w:val="28"/>
          <w:szCs w:val="28"/>
        </w:rPr>
        <w:t xml:space="preserve">общеобразовательной </w:t>
      </w:r>
      <w:proofErr w:type="spellStart"/>
      <w:r w:rsidR="00AB0B90">
        <w:rPr>
          <w:color w:val="000000"/>
          <w:sz w:val="28"/>
          <w:szCs w:val="28"/>
        </w:rPr>
        <w:t>общеразвивающей</w:t>
      </w:r>
      <w:proofErr w:type="spellEnd"/>
      <w:r w:rsidR="00AB0B90">
        <w:rPr>
          <w:color w:val="000000"/>
          <w:sz w:val="28"/>
          <w:szCs w:val="28"/>
        </w:rPr>
        <w:t xml:space="preserve"> </w:t>
      </w:r>
      <w:r w:rsidR="000A4715" w:rsidRPr="00AB0B90">
        <w:rPr>
          <w:color w:val="000000"/>
          <w:sz w:val="28"/>
          <w:szCs w:val="28"/>
        </w:rPr>
        <w:t xml:space="preserve">программы </w:t>
      </w:r>
      <w:r w:rsidR="002B208E" w:rsidRPr="00AB0B90">
        <w:rPr>
          <w:color w:val="000000"/>
          <w:sz w:val="28"/>
          <w:szCs w:val="28"/>
        </w:rPr>
        <w:t>хореографической студии "Верейс</w:t>
      </w:r>
      <w:r w:rsidRPr="00AB0B90">
        <w:rPr>
          <w:color w:val="000000"/>
          <w:sz w:val="28"/>
          <w:szCs w:val="28"/>
        </w:rPr>
        <w:t>"</w:t>
      </w:r>
    </w:p>
    <w:p w:rsidR="00E77D0C" w:rsidRPr="00AB0B90" w:rsidRDefault="00E77D0C" w:rsidP="00E77D0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0B90">
        <w:rPr>
          <w:color w:val="000000"/>
          <w:sz w:val="28"/>
          <w:szCs w:val="28"/>
        </w:rPr>
        <w:t>проводится </w:t>
      </w:r>
      <w:r w:rsidRPr="00AB0B90">
        <w:rPr>
          <w:b/>
          <w:bCs/>
          <w:color w:val="000000"/>
          <w:sz w:val="28"/>
          <w:szCs w:val="28"/>
        </w:rPr>
        <w:t>вводная</w:t>
      </w:r>
      <w:r w:rsidRPr="00AB0B90">
        <w:rPr>
          <w:color w:val="000000"/>
          <w:sz w:val="28"/>
          <w:szCs w:val="28"/>
        </w:rPr>
        <w:t xml:space="preserve"> (начало </w:t>
      </w:r>
      <w:proofErr w:type="gramStart"/>
      <w:r w:rsidRPr="00AB0B90">
        <w:rPr>
          <w:color w:val="000000"/>
          <w:sz w:val="28"/>
          <w:szCs w:val="28"/>
        </w:rPr>
        <w:t>обучения по программе</w:t>
      </w:r>
      <w:proofErr w:type="gramEnd"/>
      <w:r w:rsidRPr="00AB0B90">
        <w:rPr>
          <w:color w:val="000000"/>
          <w:sz w:val="28"/>
          <w:szCs w:val="28"/>
        </w:rPr>
        <w:t>), </w:t>
      </w:r>
      <w:r w:rsidRPr="00AB0B90">
        <w:rPr>
          <w:b/>
          <w:bCs/>
          <w:color w:val="000000"/>
          <w:sz w:val="28"/>
          <w:szCs w:val="28"/>
        </w:rPr>
        <w:t>итоговая аттестации </w:t>
      </w:r>
      <w:r w:rsidRPr="00AB0B90">
        <w:rPr>
          <w:color w:val="000000"/>
          <w:sz w:val="28"/>
          <w:szCs w:val="28"/>
        </w:rPr>
        <w:t>(конец обучения по программе).</w:t>
      </w:r>
    </w:p>
    <w:tbl>
      <w:tblPr>
        <w:tblStyle w:val="a3"/>
        <w:tblpPr w:leftFromText="180" w:rightFromText="180" w:vertAnchor="text" w:horzAnchor="margin" w:tblpY="297"/>
        <w:tblW w:w="14992" w:type="dxa"/>
        <w:tblLook w:val="04A0"/>
      </w:tblPr>
      <w:tblGrid>
        <w:gridCol w:w="4219"/>
        <w:gridCol w:w="5812"/>
        <w:gridCol w:w="4961"/>
      </w:tblGrid>
      <w:tr w:rsidR="00E77D0C" w:rsidRPr="00AB0B90" w:rsidTr="00E77D0C">
        <w:tc>
          <w:tcPr>
            <w:tcW w:w="4219" w:type="dxa"/>
          </w:tcPr>
          <w:p w:rsidR="00E77D0C" w:rsidRPr="00AB0B90" w:rsidRDefault="00E77D0C" w:rsidP="00E77D0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AB0B90">
              <w:rPr>
                <w:b/>
                <w:bCs/>
                <w:color w:val="000000"/>
                <w:sz w:val="28"/>
                <w:szCs w:val="28"/>
              </w:rPr>
              <w:t>Виды контроля</w:t>
            </w:r>
          </w:p>
          <w:p w:rsidR="00E77D0C" w:rsidRPr="00AB0B90" w:rsidRDefault="00E77D0C" w:rsidP="00E77D0C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</w:tcPr>
          <w:p w:rsidR="00E77D0C" w:rsidRPr="00AB0B90" w:rsidRDefault="00E77D0C" w:rsidP="00E77D0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AB0B90">
              <w:rPr>
                <w:b/>
                <w:bCs/>
                <w:color w:val="000000"/>
                <w:sz w:val="28"/>
                <w:szCs w:val="28"/>
              </w:rPr>
              <w:t>Сроки проведения</w:t>
            </w:r>
          </w:p>
          <w:p w:rsidR="00E77D0C" w:rsidRPr="00AB0B90" w:rsidRDefault="00E77D0C" w:rsidP="00E77D0C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</w:tcPr>
          <w:p w:rsidR="00E77D0C" w:rsidRPr="00AB0B90" w:rsidRDefault="00E77D0C" w:rsidP="00E77D0C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AB0B90">
              <w:rPr>
                <w:b/>
                <w:bCs/>
                <w:color w:val="000000"/>
                <w:sz w:val="28"/>
                <w:szCs w:val="28"/>
              </w:rPr>
              <w:t>Формы проведения</w:t>
            </w:r>
          </w:p>
        </w:tc>
      </w:tr>
      <w:tr w:rsidR="00E77D0C" w:rsidRPr="00AB0B90" w:rsidTr="00E77D0C">
        <w:tc>
          <w:tcPr>
            <w:tcW w:w="4219" w:type="dxa"/>
          </w:tcPr>
          <w:p w:rsidR="00E77D0C" w:rsidRPr="00AB0B90" w:rsidRDefault="00E77D0C" w:rsidP="00E77D0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AB0B90">
              <w:rPr>
                <w:color w:val="000000"/>
                <w:sz w:val="28"/>
                <w:szCs w:val="28"/>
              </w:rPr>
              <w:t>Вводная</w:t>
            </w:r>
          </w:p>
          <w:p w:rsidR="00E77D0C" w:rsidRPr="00AB0B90" w:rsidRDefault="00E77D0C" w:rsidP="00E77D0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AB0B90">
              <w:rPr>
                <w:color w:val="000000"/>
                <w:sz w:val="28"/>
                <w:szCs w:val="28"/>
              </w:rPr>
              <w:t>аттестация</w:t>
            </w:r>
          </w:p>
          <w:p w:rsidR="00E77D0C" w:rsidRPr="00AB0B90" w:rsidRDefault="00E77D0C" w:rsidP="00E77D0C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</w:tcPr>
          <w:p w:rsidR="00E77D0C" w:rsidRPr="00AB0B90" w:rsidRDefault="00E77D0C" w:rsidP="00E77D0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AB0B90">
              <w:rPr>
                <w:color w:val="000000"/>
                <w:sz w:val="28"/>
                <w:szCs w:val="28"/>
              </w:rPr>
              <w:t xml:space="preserve">Начало </w:t>
            </w:r>
            <w:proofErr w:type="gramStart"/>
            <w:r w:rsidRPr="00AB0B90">
              <w:rPr>
                <w:color w:val="000000"/>
                <w:sz w:val="28"/>
                <w:szCs w:val="28"/>
              </w:rPr>
              <w:t>обучения по программе</w:t>
            </w:r>
            <w:proofErr w:type="gramEnd"/>
          </w:p>
          <w:p w:rsidR="00E77D0C" w:rsidRPr="00AB0B90" w:rsidRDefault="00E77D0C" w:rsidP="00E77D0C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</w:tcPr>
          <w:p w:rsidR="00E77D0C" w:rsidRPr="00AB0B90" w:rsidRDefault="00E77D0C" w:rsidP="00E77D0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AB0B90">
              <w:rPr>
                <w:color w:val="000000"/>
                <w:sz w:val="28"/>
                <w:szCs w:val="28"/>
              </w:rPr>
              <w:t>Работы на свободную т</w:t>
            </w:r>
            <w:r w:rsidR="002B208E" w:rsidRPr="00AB0B90">
              <w:rPr>
                <w:color w:val="000000"/>
                <w:sz w:val="28"/>
                <w:szCs w:val="28"/>
              </w:rPr>
              <w:t>ему, тесты</w:t>
            </w:r>
            <w:r w:rsidRPr="00AB0B90">
              <w:rPr>
                <w:color w:val="000000"/>
                <w:sz w:val="28"/>
                <w:szCs w:val="28"/>
              </w:rPr>
              <w:t>, наблюдение</w:t>
            </w:r>
          </w:p>
          <w:p w:rsidR="00E77D0C" w:rsidRPr="00AB0B90" w:rsidRDefault="00E77D0C" w:rsidP="00E77D0C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77D0C" w:rsidRPr="00AB0B90" w:rsidTr="00E77D0C">
        <w:tc>
          <w:tcPr>
            <w:tcW w:w="4219" w:type="dxa"/>
          </w:tcPr>
          <w:p w:rsidR="00E77D0C" w:rsidRPr="00AB0B90" w:rsidRDefault="00E77D0C" w:rsidP="00E77D0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AB0B90">
              <w:rPr>
                <w:color w:val="000000"/>
                <w:sz w:val="28"/>
                <w:szCs w:val="28"/>
              </w:rPr>
              <w:t>Итоговая аттестация</w:t>
            </w:r>
          </w:p>
          <w:p w:rsidR="00E77D0C" w:rsidRPr="00AB0B90" w:rsidRDefault="00E77D0C" w:rsidP="00E77D0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</w:tcPr>
          <w:p w:rsidR="00E77D0C" w:rsidRPr="00AB0B90" w:rsidRDefault="00E77D0C" w:rsidP="00E77D0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AB0B90">
              <w:rPr>
                <w:color w:val="000000"/>
                <w:sz w:val="28"/>
                <w:szCs w:val="28"/>
              </w:rPr>
              <w:t xml:space="preserve">Конец </w:t>
            </w:r>
            <w:proofErr w:type="gramStart"/>
            <w:r w:rsidRPr="00AB0B90">
              <w:rPr>
                <w:color w:val="000000"/>
                <w:sz w:val="28"/>
                <w:szCs w:val="28"/>
              </w:rPr>
              <w:t>обучения по программе</w:t>
            </w:r>
            <w:proofErr w:type="gramEnd"/>
          </w:p>
          <w:p w:rsidR="00E77D0C" w:rsidRPr="00AB0B90" w:rsidRDefault="00E77D0C" w:rsidP="00E77D0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</w:tcPr>
          <w:p w:rsidR="00E77D0C" w:rsidRPr="00AB0B90" w:rsidRDefault="00E77D0C" w:rsidP="00E77D0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AB0B90">
              <w:rPr>
                <w:color w:val="000000"/>
                <w:sz w:val="28"/>
                <w:szCs w:val="28"/>
              </w:rPr>
              <w:t>Тестовые задания, наблюдение, собеседование</w:t>
            </w:r>
          </w:p>
        </w:tc>
      </w:tr>
    </w:tbl>
    <w:p w:rsidR="00E77D0C" w:rsidRPr="00AB0B90" w:rsidRDefault="00E77D0C" w:rsidP="00E77D0C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E77D0C" w:rsidRPr="00AB0B90" w:rsidRDefault="00E77D0C" w:rsidP="00E77D0C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77D0C" w:rsidRPr="00AB0B90" w:rsidRDefault="00E77D0C" w:rsidP="00E77D0C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B0B90">
        <w:rPr>
          <w:b/>
          <w:bCs/>
          <w:color w:val="000000"/>
          <w:sz w:val="28"/>
          <w:szCs w:val="28"/>
        </w:rPr>
        <w:t>Организация, формы и виды контроля</w:t>
      </w:r>
    </w:p>
    <w:p w:rsidR="00E77D0C" w:rsidRPr="00AB0B90" w:rsidRDefault="00E77D0C" w:rsidP="00E77D0C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E77D0C" w:rsidRPr="00AB0B90" w:rsidRDefault="00E77D0C" w:rsidP="00E77D0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0B90">
        <w:rPr>
          <w:color w:val="000000"/>
          <w:sz w:val="28"/>
          <w:szCs w:val="28"/>
        </w:rPr>
        <w:t>Учитывая возраст детей</w:t>
      </w:r>
      <w:r w:rsidR="001B6A03" w:rsidRPr="00AB0B90">
        <w:rPr>
          <w:color w:val="000000"/>
          <w:sz w:val="28"/>
          <w:szCs w:val="28"/>
        </w:rPr>
        <w:t xml:space="preserve">, практикуется </w:t>
      </w:r>
      <w:proofErr w:type="spellStart"/>
      <w:r w:rsidR="001B6A03" w:rsidRPr="00AB0B90">
        <w:rPr>
          <w:color w:val="000000"/>
          <w:sz w:val="28"/>
          <w:szCs w:val="28"/>
        </w:rPr>
        <w:t>безоценочная</w:t>
      </w:r>
      <w:proofErr w:type="spellEnd"/>
      <w:r w:rsidR="001B6A03" w:rsidRPr="00AB0B90">
        <w:rPr>
          <w:color w:val="000000"/>
          <w:sz w:val="28"/>
          <w:szCs w:val="28"/>
        </w:rPr>
        <w:t xml:space="preserve"> </w:t>
      </w:r>
      <w:r w:rsidRPr="00AB0B90">
        <w:rPr>
          <w:color w:val="000000"/>
          <w:sz w:val="28"/>
          <w:szCs w:val="28"/>
        </w:rPr>
        <w:t>система.</w:t>
      </w:r>
    </w:p>
    <w:p w:rsidR="00E77D0C" w:rsidRPr="00AB0B90" w:rsidRDefault="00E77D0C" w:rsidP="0059395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AB0B90">
        <w:rPr>
          <w:color w:val="000000"/>
          <w:sz w:val="28"/>
          <w:szCs w:val="28"/>
        </w:rPr>
        <w:t xml:space="preserve">Основные формы контроля усвоения материала: фронтальный опрос, выполнение творческих заданий и коллективных работ, краткие </w:t>
      </w:r>
      <w:r w:rsidR="00C4060F" w:rsidRPr="00AB0B90">
        <w:rPr>
          <w:color w:val="000000"/>
          <w:sz w:val="28"/>
          <w:szCs w:val="28"/>
        </w:rPr>
        <w:t>опросы в форме тестов</w:t>
      </w:r>
      <w:r w:rsidRPr="00AB0B90">
        <w:rPr>
          <w:color w:val="000000"/>
          <w:sz w:val="28"/>
          <w:szCs w:val="28"/>
        </w:rPr>
        <w:t>.</w:t>
      </w:r>
      <w:r w:rsidRPr="00AB0B90">
        <w:rPr>
          <w:b/>
          <w:bCs/>
          <w:color w:val="000000"/>
          <w:sz w:val="28"/>
          <w:szCs w:val="28"/>
        </w:rPr>
        <w:t xml:space="preserve"> </w:t>
      </w:r>
    </w:p>
    <w:p w:rsidR="00E77D0C" w:rsidRPr="00AB0B90" w:rsidRDefault="00E77D0C" w:rsidP="00E77D0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77D0C" w:rsidRPr="00AB0B90" w:rsidRDefault="00E77D0C" w:rsidP="00E77D0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0B90">
        <w:rPr>
          <w:color w:val="000000"/>
          <w:sz w:val="28"/>
          <w:szCs w:val="28"/>
        </w:rPr>
        <w:t>В ходе реализации программы и на основании разработанных критериев усвоения программного материала педагог</w:t>
      </w:r>
      <w:r w:rsidR="001B6A03" w:rsidRPr="00AB0B90">
        <w:rPr>
          <w:color w:val="000000"/>
          <w:sz w:val="28"/>
          <w:szCs w:val="28"/>
        </w:rPr>
        <w:t>и</w:t>
      </w:r>
      <w:r w:rsidRPr="00AB0B90">
        <w:rPr>
          <w:color w:val="000000"/>
          <w:sz w:val="28"/>
          <w:szCs w:val="28"/>
        </w:rPr>
        <w:t xml:space="preserve"> </w:t>
      </w:r>
      <w:r w:rsidR="001B6A03" w:rsidRPr="00AB0B90">
        <w:rPr>
          <w:color w:val="000000"/>
          <w:sz w:val="28"/>
          <w:szCs w:val="28"/>
        </w:rPr>
        <w:t>тестируют обучающихся</w:t>
      </w:r>
      <w:r w:rsidRPr="00AB0B90">
        <w:rPr>
          <w:color w:val="000000"/>
          <w:sz w:val="28"/>
          <w:szCs w:val="28"/>
        </w:rPr>
        <w:t xml:space="preserve">, что позволяет </w:t>
      </w:r>
      <w:r w:rsidR="001B6A03" w:rsidRPr="00AB0B90">
        <w:rPr>
          <w:color w:val="000000"/>
          <w:sz w:val="28"/>
          <w:szCs w:val="28"/>
        </w:rPr>
        <w:t>им</w:t>
      </w:r>
      <w:r w:rsidRPr="00AB0B90">
        <w:rPr>
          <w:color w:val="000000"/>
          <w:sz w:val="28"/>
          <w:szCs w:val="28"/>
        </w:rPr>
        <w:t xml:space="preserve"> в дальнейшем вести целенаправленную работу с </w:t>
      </w:r>
      <w:r w:rsidR="001B6A03" w:rsidRPr="00AB0B90">
        <w:rPr>
          <w:color w:val="000000"/>
          <w:sz w:val="28"/>
          <w:szCs w:val="28"/>
        </w:rPr>
        <w:t>обучающихся</w:t>
      </w:r>
      <w:r w:rsidRPr="00AB0B90">
        <w:rPr>
          <w:color w:val="000000"/>
          <w:sz w:val="28"/>
          <w:szCs w:val="28"/>
        </w:rPr>
        <w:t xml:space="preserve">, </w:t>
      </w:r>
      <w:proofErr w:type="gramStart"/>
      <w:r w:rsidRPr="00AB0B90">
        <w:rPr>
          <w:color w:val="000000"/>
          <w:sz w:val="28"/>
          <w:szCs w:val="28"/>
        </w:rPr>
        <w:t>требующими</w:t>
      </w:r>
      <w:proofErr w:type="gramEnd"/>
      <w:r w:rsidRPr="00AB0B90">
        <w:rPr>
          <w:color w:val="000000"/>
          <w:sz w:val="28"/>
          <w:szCs w:val="28"/>
        </w:rPr>
        <w:t xml:space="preserve"> индивидуального подхода.</w:t>
      </w:r>
    </w:p>
    <w:p w:rsidR="00E77D0C" w:rsidRDefault="00E77D0C" w:rsidP="00AB0B90">
      <w:pPr>
        <w:rPr>
          <w:rFonts w:ascii="Times New Roman" w:hAnsi="Times New Roman" w:cs="Times New Roman"/>
          <w:b/>
          <w:sz w:val="28"/>
          <w:szCs w:val="28"/>
        </w:rPr>
      </w:pPr>
    </w:p>
    <w:p w:rsidR="00AB0B90" w:rsidRPr="00AB0B90" w:rsidRDefault="00AB0B90" w:rsidP="00AB0B90">
      <w:pPr>
        <w:rPr>
          <w:rFonts w:ascii="Times New Roman" w:hAnsi="Times New Roman" w:cs="Times New Roman"/>
          <w:b/>
          <w:sz w:val="28"/>
          <w:szCs w:val="28"/>
        </w:rPr>
      </w:pPr>
    </w:p>
    <w:p w:rsidR="00593955" w:rsidRPr="00AB0B90" w:rsidRDefault="00593955" w:rsidP="00132B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60F" w:rsidRPr="00AB0B90" w:rsidRDefault="00E77D0C" w:rsidP="00C4060F">
      <w:pPr>
        <w:pStyle w:val="a4"/>
        <w:spacing w:line="240" w:lineRule="atLeast"/>
        <w:jc w:val="center"/>
        <w:rPr>
          <w:b/>
          <w:bCs/>
          <w:color w:val="000000"/>
          <w:sz w:val="28"/>
          <w:szCs w:val="28"/>
        </w:rPr>
      </w:pPr>
      <w:r w:rsidRPr="00AB0B90">
        <w:rPr>
          <w:b/>
          <w:bCs/>
          <w:color w:val="000000"/>
          <w:sz w:val="28"/>
          <w:szCs w:val="28"/>
        </w:rPr>
        <w:lastRenderedPageBreak/>
        <w:t>Методики диагн</w:t>
      </w:r>
      <w:r w:rsidR="00C4060F" w:rsidRPr="00AB0B90">
        <w:rPr>
          <w:b/>
          <w:bCs/>
          <w:color w:val="000000"/>
          <w:sz w:val="28"/>
          <w:szCs w:val="28"/>
        </w:rPr>
        <w:t>остики образовательной области</w:t>
      </w:r>
    </w:p>
    <w:p w:rsidR="00E77D0C" w:rsidRPr="00AB0B90" w:rsidRDefault="00C4060F" w:rsidP="00D75023">
      <w:pPr>
        <w:pStyle w:val="a4"/>
        <w:spacing w:line="240" w:lineRule="atLeast"/>
        <w:jc w:val="center"/>
        <w:rPr>
          <w:b/>
          <w:bCs/>
          <w:color w:val="000000"/>
          <w:sz w:val="28"/>
          <w:szCs w:val="28"/>
        </w:rPr>
      </w:pPr>
      <w:r w:rsidRPr="00AB0B90">
        <w:rPr>
          <w:b/>
          <w:bCs/>
          <w:color w:val="000000"/>
          <w:sz w:val="28"/>
          <w:szCs w:val="28"/>
        </w:rPr>
        <w:t xml:space="preserve">хореографической студии </w:t>
      </w:r>
      <w:r w:rsidR="00E77D0C" w:rsidRPr="00AB0B90">
        <w:rPr>
          <w:b/>
          <w:bCs/>
          <w:color w:val="000000"/>
          <w:sz w:val="28"/>
          <w:szCs w:val="28"/>
        </w:rPr>
        <w:t>«</w:t>
      </w:r>
      <w:r w:rsidRPr="00AB0B90">
        <w:rPr>
          <w:b/>
          <w:bCs/>
          <w:color w:val="000000"/>
          <w:sz w:val="28"/>
          <w:szCs w:val="28"/>
        </w:rPr>
        <w:t>Верейс</w:t>
      </w:r>
      <w:r w:rsidR="00E77D0C" w:rsidRPr="00AB0B90">
        <w:rPr>
          <w:b/>
          <w:bCs/>
          <w:color w:val="000000"/>
          <w:sz w:val="28"/>
          <w:szCs w:val="28"/>
        </w:rPr>
        <w:t>»</w:t>
      </w:r>
    </w:p>
    <w:tbl>
      <w:tblPr>
        <w:tblW w:w="151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06"/>
        <w:gridCol w:w="2471"/>
        <w:gridCol w:w="10064"/>
      </w:tblGrid>
      <w:tr w:rsidR="00E77D0C" w:rsidRPr="00AB0B90" w:rsidTr="00D40925"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77D0C" w:rsidRPr="00AB0B90" w:rsidRDefault="00E77D0C" w:rsidP="00D4092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параметры</w:t>
            </w:r>
          </w:p>
        </w:tc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77D0C" w:rsidRPr="00AB0B90" w:rsidRDefault="00E77D0C" w:rsidP="00D4092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sz w:val="28"/>
                <w:szCs w:val="28"/>
              </w:rPr>
              <w:t>№ </w:t>
            </w:r>
            <w:r w:rsidRPr="00AB0B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теста</w:t>
            </w:r>
          </w:p>
        </w:tc>
        <w:tc>
          <w:tcPr>
            <w:tcW w:w="10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7D0C" w:rsidRPr="00AB0B90" w:rsidRDefault="00E77D0C" w:rsidP="00D4092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Название теста</w:t>
            </w:r>
          </w:p>
        </w:tc>
      </w:tr>
      <w:tr w:rsidR="00E77D0C" w:rsidRPr="00AB0B90" w:rsidTr="00D40925">
        <w:tc>
          <w:tcPr>
            <w:tcW w:w="26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77D0C" w:rsidRPr="00AB0B90" w:rsidRDefault="00E77D0C" w:rsidP="00D4092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sz w:val="28"/>
                <w:szCs w:val="28"/>
              </w:rPr>
              <w:t>«ОСАНКА»</w:t>
            </w:r>
          </w:p>
        </w:tc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77D0C" w:rsidRPr="00AB0B90" w:rsidRDefault="00E77D0C" w:rsidP="00D40925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sz w:val="28"/>
                <w:szCs w:val="28"/>
              </w:rPr>
              <w:t>1.2.3.4.</w:t>
            </w:r>
          </w:p>
        </w:tc>
        <w:tc>
          <w:tcPr>
            <w:tcW w:w="10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7D0C" w:rsidRPr="00AB0B90" w:rsidRDefault="00E77D0C" w:rsidP="00D40925">
            <w:pPr>
              <w:spacing w:after="189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sz w:val="28"/>
                <w:szCs w:val="28"/>
              </w:rPr>
              <w:t>«Змейка», «Статическая осанка», «Ласточка», « Танцевальная связка»</w:t>
            </w:r>
          </w:p>
        </w:tc>
      </w:tr>
      <w:tr w:rsidR="00E77D0C" w:rsidRPr="00AB0B90" w:rsidTr="00D4092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E77D0C" w:rsidRPr="00AB0B90" w:rsidRDefault="00E77D0C" w:rsidP="00D40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7D0C" w:rsidRPr="00AB0B90" w:rsidRDefault="00E77D0C" w:rsidP="00D40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sz w:val="28"/>
                <w:szCs w:val="28"/>
              </w:rPr>
              <w:t>1.2.3.4.</w:t>
            </w:r>
          </w:p>
        </w:tc>
        <w:tc>
          <w:tcPr>
            <w:tcW w:w="10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7D0C" w:rsidRPr="00AB0B90" w:rsidRDefault="00E77D0C" w:rsidP="00D40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sz w:val="28"/>
                <w:szCs w:val="28"/>
              </w:rPr>
              <w:t>«Змейка», «Статическая осанка», «Ласточка», « Танцевальная связка»</w:t>
            </w:r>
          </w:p>
        </w:tc>
      </w:tr>
      <w:tr w:rsidR="00E77D0C" w:rsidRPr="00AB0B90" w:rsidTr="00D40925">
        <w:tc>
          <w:tcPr>
            <w:tcW w:w="26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77D0C" w:rsidRPr="00AB0B90" w:rsidRDefault="00E77D0C" w:rsidP="00D4092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sz w:val="28"/>
                <w:szCs w:val="28"/>
              </w:rPr>
              <w:t>«ГИБКОСТЬ»</w:t>
            </w:r>
          </w:p>
        </w:tc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7D0C" w:rsidRPr="00AB0B90" w:rsidRDefault="00E77D0C" w:rsidP="00D40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sz w:val="28"/>
                <w:szCs w:val="28"/>
              </w:rPr>
              <w:t>1.2.3.4.</w:t>
            </w:r>
          </w:p>
        </w:tc>
        <w:tc>
          <w:tcPr>
            <w:tcW w:w="10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7D0C" w:rsidRPr="00AB0B90" w:rsidRDefault="00E77D0C" w:rsidP="00D40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sz w:val="28"/>
                <w:szCs w:val="28"/>
              </w:rPr>
              <w:t>«Змейка», «Статическая осанка», «Ласточка», « Танцевальная связка»</w:t>
            </w:r>
          </w:p>
        </w:tc>
      </w:tr>
      <w:tr w:rsidR="00E77D0C" w:rsidRPr="00AB0B90" w:rsidTr="00D4092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E77D0C" w:rsidRPr="00AB0B90" w:rsidRDefault="00E77D0C" w:rsidP="00D40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7D0C" w:rsidRPr="00AB0B90" w:rsidRDefault="00E77D0C" w:rsidP="00D40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sz w:val="28"/>
                <w:szCs w:val="28"/>
              </w:rPr>
              <w:t>1.2.3.4.</w:t>
            </w:r>
          </w:p>
        </w:tc>
        <w:tc>
          <w:tcPr>
            <w:tcW w:w="10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7D0C" w:rsidRPr="00AB0B90" w:rsidRDefault="00E77D0C" w:rsidP="00D40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sz w:val="28"/>
                <w:szCs w:val="28"/>
              </w:rPr>
              <w:t>«Змейка», «Статическая осанка», «Ласточка», « Танцевальная связка»</w:t>
            </w:r>
          </w:p>
        </w:tc>
      </w:tr>
      <w:tr w:rsidR="00E77D0C" w:rsidRPr="00AB0B90" w:rsidTr="00D40925">
        <w:tc>
          <w:tcPr>
            <w:tcW w:w="26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77D0C" w:rsidRPr="00AB0B90" w:rsidRDefault="00E77D0C" w:rsidP="00D40925">
            <w:pPr>
              <w:spacing w:after="18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sz w:val="28"/>
                <w:szCs w:val="28"/>
              </w:rPr>
              <w:t>«КООРДИНАЦИЯ»</w:t>
            </w:r>
          </w:p>
        </w:tc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7D0C" w:rsidRPr="00AB0B90" w:rsidRDefault="00E77D0C" w:rsidP="00D40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sz w:val="28"/>
                <w:szCs w:val="28"/>
              </w:rPr>
              <w:t>1.2.3.4.</w:t>
            </w:r>
          </w:p>
        </w:tc>
        <w:tc>
          <w:tcPr>
            <w:tcW w:w="10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7D0C" w:rsidRPr="00AB0B90" w:rsidRDefault="00E77D0C" w:rsidP="00D40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sz w:val="28"/>
                <w:szCs w:val="28"/>
              </w:rPr>
              <w:t>«Змейка», «Статическая осанка», «Ласточка», « Танцевальная связка»</w:t>
            </w:r>
          </w:p>
        </w:tc>
      </w:tr>
      <w:tr w:rsidR="00E77D0C" w:rsidRPr="00AB0B90" w:rsidTr="00D4092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E77D0C" w:rsidRPr="00AB0B90" w:rsidRDefault="00E77D0C" w:rsidP="00D40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77D0C" w:rsidRPr="00AB0B90" w:rsidRDefault="00E77D0C" w:rsidP="00D40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sz w:val="28"/>
                <w:szCs w:val="28"/>
              </w:rPr>
              <w:t>1.2.3.4.</w:t>
            </w:r>
          </w:p>
        </w:tc>
        <w:tc>
          <w:tcPr>
            <w:tcW w:w="10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7D0C" w:rsidRPr="00AB0B90" w:rsidRDefault="00E77D0C" w:rsidP="00D409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sz w:val="28"/>
                <w:szCs w:val="28"/>
              </w:rPr>
              <w:t>«Змейка», «Статическая осанка», «Ласточка», « Танцевальная связка»</w:t>
            </w:r>
          </w:p>
        </w:tc>
      </w:tr>
    </w:tbl>
    <w:p w:rsidR="00E77D0C" w:rsidRPr="00AB0B90" w:rsidRDefault="00E77D0C" w:rsidP="00E77D0C">
      <w:pPr>
        <w:shd w:val="clear" w:color="auto" w:fill="FFFFFF"/>
        <w:spacing w:after="189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7D0C" w:rsidRPr="00AB0B90" w:rsidRDefault="00E77D0C" w:rsidP="00E77D0C">
      <w:pPr>
        <w:shd w:val="clear" w:color="auto" w:fill="FFFFFF"/>
        <w:spacing w:after="189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B90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тестов:</w:t>
      </w:r>
    </w:p>
    <w:p w:rsidR="00E77D0C" w:rsidRPr="00AB0B90" w:rsidRDefault="00E77D0C" w:rsidP="00E77D0C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B9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Тест № 1 «Змейка»</w:t>
      </w:r>
    </w:p>
    <w:p w:rsidR="00E77D0C" w:rsidRPr="00AB0B90" w:rsidRDefault="00E77D0C" w:rsidP="00E77D0C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B90">
        <w:rPr>
          <w:rFonts w:ascii="Times New Roman" w:eastAsia="Times New Roman" w:hAnsi="Times New Roman" w:cs="Times New Roman"/>
          <w:sz w:val="28"/>
          <w:szCs w:val="28"/>
        </w:rPr>
        <w:t>Методика проведения теста: </w:t>
      </w:r>
      <w:r w:rsidRPr="00AB0B90">
        <w:rPr>
          <w:rFonts w:ascii="Times New Roman" w:eastAsia="Times New Roman" w:hAnsi="Times New Roman" w:cs="Times New Roman"/>
          <w:i/>
          <w:iCs/>
          <w:sz w:val="28"/>
          <w:szCs w:val="28"/>
        </w:rPr>
        <w:t>ребенок должен пройти по канату, выложенному змейкой на полу, неся на голове мешочек с песком.</w:t>
      </w:r>
    </w:p>
    <w:p w:rsidR="00E77D0C" w:rsidRPr="00AB0B90" w:rsidRDefault="00E77D0C" w:rsidP="00E77D0C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B90">
        <w:rPr>
          <w:rFonts w:ascii="Times New Roman" w:eastAsia="Times New Roman" w:hAnsi="Times New Roman" w:cs="Times New Roman"/>
          <w:sz w:val="28"/>
          <w:szCs w:val="28"/>
        </w:rPr>
        <w:t>Критерии оценки:</w:t>
      </w:r>
    </w:p>
    <w:p w:rsidR="00E77D0C" w:rsidRPr="00AB0B90" w:rsidRDefault="00E77D0C" w:rsidP="00E77D0C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B90">
        <w:rPr>
          <w:rFonts w:ascii="Times New Roman" w:eastAsia="Times New Roman" w:hAnsi="Times New Roman" w:cs="Times New Roman"/>
          <w:sz w:val="28"/>
          <w:szCs w:val="28"/>
        </w:rPr>
        <w:t>высокий уровень: </w:t>
      </w:r>
      <w:r w:rsidRPr="00AB0B90">
        <w:rPr>
          <w:rFonts w:ascii="Times New Roman" w:eastAsia="Times New Roman" w:hAnsi="Times New Roman" w:cs="Times New Roman"/>
          <w:i/>
          <w:iCs/>
          <w:sz w:val="28"/>
          <w:szCs w:val="28"/>
        </w:rPr>
        <w:t>задание выполнено без заступов, не уронив мешочка</w:t>
      </w:r>
    </w:p>
    <w:p w:rsidR="00E77D0C" w:rsidRPr="00AB0B90" w:rsidRDefault="00E77D0C" w:rsidP="00E77D0C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B90">
        <w:rPr>
          <w:rFonts w:ascii="Times New Roman" w:eastAsia="Times New Roman" w:hAnsi="Times New Roman" w:cs="Times New Roman"/>
          <w:sz w:val="28"/>
          <w:szCs w:val="28"/>
        </w:rPr>
        <w:lastRenderedPageBreak/>
        <w:t>средний уровень: </w:t>
      </w:r>
      <w:r w:rsidRPr="00AB0B90">
        <w:rPr>
          <w:rFonts w:ascii="Times New Roman" w:eastAsia="Times New Roman" w:hAnsi="Times New Roman" w:cs="Times New Roman"/>
          <w:i/>
          <w:iCs/>
          <w:sz w:val="28"/>
          <w:szCs w:val="28"/>
        </w:rPr>
        <w:t>задание выполнено либо с заступами, либо с потерей мешочка</w:t>
      </w:r>
    </w:p>
    <w:p w:rsidR="00E77D0C" w:rsidRPr="00AB0B90" w:rsidRDefault="00E77D0C" w:rsidP="00E77D0C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B90">
        <w:rPr>
          <w:rFonts w:ascii="Times New Roman" w:eastAsia="Times New Roman" w:hAnsi="Times New Roman" w:cs="Times New Roman"/>
          <w:sz w:val="28"/>
          <w:szCs w:val="28"/>
        </w:rPr>
        <w:t>низкий уровень: </w:t>
      </w:r>
      <w:r w:rsidRPr="00AB0B90">
        <w:rPr>
          <w:rFonts w:ascii="Times New Roman" w:eastAsia="Times New Roman" w:hAnsi="Times New Roman" w:cs="Times New Roman"/>
          <w:i/>
          <w:iCs/>
          <w:sz w:val="28"/>
          <w:szCs w:val="28"/>
        </w:rPr>
        <w:t>задание не выполнено</w:t>
      </w:r>
    </w:p>
    <w:p w:rsidR="00E77D0C" w:rsidRPr="00AB0B90" w:rsidRDefault="00E77D0C" w:rsidP="00E77D0C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B9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Тест № 2 Статическая осанка</w:t>
      </w:r>
    </w:p>
    <w:p w:rsidR="00E77D0C" w:rsidRPr="00AB0B90" w:rsidRDefault="00E77D0C" w:rsidP="00E77D0C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B90">
        <w:rPr>
          <w:rFonts w:ascii="Times New Roman" w:eastAsia="Times New Roman" w:hAnsi="Times New Roman" w:cs="Times New Roman"/>
          <w:sz w:val="28"/>
          <w:szCs w:val="28"/>
        </w:rPr>
        <w:t>Методика проведения теста: </w:t>
      </w:r>
      <w:r w:rsidRPr="00AB0B9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ребенок принимает </w:t>
      </w:r>
      <w:proofErr w:type="gramStart"/>
      <w:r w:rsidRPr="00AB0B90">
        <w:rPr>
          <w:rFonts w:ascii="Times New Roman" w:eastAsia="Times New Roman" w:hAnsi="Times New Roman" w:cs="Times New Roman"/>
          <w:i/>
          <w:iCs/>
          <w:sz w:val="28"/>
          <w:szCs w:val="28"/>
        </w:rPr>
        <w:t>положение</w:t>
      </w:r>
      <w:proofErr w:type="gramEnd"/>
      <w:r w:rsidRPr="00AB0B9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стоя, руки опущены. Руководитель визуально определяет нарушения правильных положений отдельных звеньев.</w:t>
      </w:r>
    </w:p>
    <w:p w:rsidR="00E77D0C" w:rsidRPr="00AB0B90" w:rsidRDefault="00E77D0C" w:rsidP="00E77D0C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B90">
        <w:rPr>
          <w:rFonts w:ascii="Times New Roman" w:eastAsia="Times New Roman" w:hAnsi="Times New Roman" w:cs="Times New Roman"/>
          <w:sz w:val="28"/>
          <w:szCs w:val="28"/>
        </w:rPr>
        <w:t>Критерии оценки:</w:t>
      </w:r>
    </w:p>
    <w:p w:rsidR="00E77D0C" w:rsidRPr="00AB0B90" w:rsidRDefault="00E77D0C" w:rsidP="00E77D0C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B90">
        <w:rPr>
          <w:rFonts w:ascii="Times New Roman" w:eastAsia="Times New Roman" w:hAnsi="Times New Roman" w:cs="Times New Roman"/>
          <w:sz w:val="28"/>
          <w:szCs w:val="28"/>
        </w:rPr>
        <w:t>высокий уровень: </w:t>
      </w:r>
      <w:r w:rsidRPr="00AB0B90">
        <w:rPr>
          <w:rFonts w:ascii="Times New Roman" w:eastAsia="Times New Roman" w:hAnsi="Times New Roman" w:cs="Times New Roman"/>
          <w:i/>
          <w:iCs/>
          <w:sz w:val="28"/>
          <w:szCs w:val="28"/>
        </w:rPr>
        <w:t>без отклонений от нормы</w:t>
      </w:r>
    </w:p>
    <w:p w:rsidR="00E77D0C" w:rsidRPr="00AB0B90" w:rsidRDefault="00E77D0C" w:rsidP="00E77D0C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B90">
        <w:rPr>
          <w:rFonts w:ascii="Times New Roman" w:eastAsia="Times New Roman" w:hAnsi="Times New Roman" w:cs="Times New Roman"/>
          <w:sz w:val="28"/>
          <w:szCs w:val="28"/>
        </w:rPr>
        <w:t>средний уровень: </w:t>
      </w:r>
      <w:r w:rsidRPr="00AB0B90">
        <w:rPr>
          <w:rFonts w:ascii="Times New Roman" w:eastAsia="Times New Roman" w:hAnsi="Times New Roman" w:cs="Times New Roman"/>
          <w:i/>
          <w:iCs/>
          <w:sz w:val="28"/>
          <w:szCs w:val="28"/>
        </w:rPr>
        <w:t>при одном значительном отклонении</w:t>
      </w:r>
    </w:p>
    <w:p w:rsidR="00E77D0C" w:rsidRPr="00AB0B90" w:rsidRDefault="00E77D0C" w:rsidP="00E77D0C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B90">
        <w:rPr>
          <w:rFonts w:ascii="Times New Roman" w:eastAsia="Times New Roman" w:hAnsi="Times New Roman" w:cs="Times New Roman"/>
          <w:sz w:val="28"/>
          <w:szCs w:val="28"/>
        </w:rPr>
        <w:t>низкий уровень: </w:t>
      </w:r>
      <w:r w:rsidRPr="00AB0B90">
        <w:rPr>
          <w:rFonts w:ascii="Times New Roman" w:eastAsia="Times New Roman" w:hAnsi="Times New Roman" w:cs="Times New Roman"/>
          <w:i/>
          <w:iCs/>
          <w:sz w:val="28"/>
          <w:szCs w:val="28"/>
        </w:rPr>
        <w:t>при нескольких отклонениях</w:t>
      </w:r>
    </w:p>
    <w:p w:rsidR="00E77D0C" w:rsidRPr="00AB0B90" w:rsidRDefault="00E77D0C" w:rsidP="00E77D0C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B9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Тест № 3 «Ласточка»</w:t>
      </w:r>
    </w:p>
    <w:p w:rsidR="00E77D0C" w:rsidRPr="00AB0B90" w:rsidRDefault="00E77D0C" w:rsidP="00E77D0C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B90">
        <w:rPr>
          <w:rFonts w:ascii="Times New Roman" w:eastAsia="Times New Roman" w:hAnsi="Times New Roman" w:cs="Times New Roman"/>
          <w:sz w:val="28"/>
          <w:szCs w:val="28"/>
        </w:rPr>
        <w:t>Методика проведения теста: </w:t>
      </w:r>
      <w:r w:rsidRPr="00AB0B90">
        <w:rPr>
          <w:rFonts w:ascii="Times New Roman" w:eastAsia="Times New Roman" w:hAnsi="Times New Roman" w:cs="Times New Roman"/>
          <w:i/>
          <w:iCs/>
          <w:sz w:val="28"/>
          <w:szCs w:val="28"/>
        </w:rPr>
        <w:t>стоя на одной ноге, вторая нога отведена назад, развести руки в стороны и наклониться вперед. Определяется время удержания данной позы, а также красота и правильность её исполнения.</w:t>
      </w:r>
    </w:p>
    <w:p w:rsidR="00E77D0C" w:rsidRPr="00AB0B90" w:rsidRDefault="00E77D0C" w:rsidP="00E77D0C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B90">
        <w:rPr>
          <w:rFonts w:ascii="Times New Roman" w:eastAsia="Times New Roman" w:hAnsi="Times New Roman" w:cs="Times New Roman"/>
          <w:sz w:val="28"/>
          <w:szCs w:val="28"/>
        </w:rPr>
        <w:t>Критерии оценки:</w:t>
      </w:r>
    </w:p>
    <w:p w:rsidR="00E77D0C" w:rsidRPr="00AB0B90" w:rsidRDefault="00E77D0C" w:rsidP="00E77D0C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B90">
        <w:rPr>
          <w:rFonts w:ascii="Times New Roman" w:eastAsia="Times New Roman" w:hAnsi="Times New Roman" w:cs="Times New Roman"/>
          <w:sz w:val="28"/>
          <w:szCs w:val="28"/>
        </w:rPr>
        <w:t>высокий уровень: </w:t>
      </w:r>
      <w:r w:rsidRPr="00AB0B90">
        <w:rPr>
          <w:rFonts w:ascii="Times New Roman" w:eastAsia="Times New Roman" w:hAnsi="Times New Roman" w:cs="Times New Roman"/>
          <w:i/>
          <w:iCs/>
          <w:sz w:val="28"/>
          <w:szCs w:val="28"/>
        </w:rPr>
        <w:t>красивое и правильное выполнение упражнения с удержанием более 15 сек</w:t>
      </w:r>
    </w:p>
    <w:p w:rsidR="00E77D0C" w:rsidRPr="00AB0B90" w:rsidRDefault="00E77D0C" w:rsidP="00E77D0C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B90">
        <w:rPr>
          <w:rFonts w:ascii="Times New Roman" w:eastAsia="Times New Roman" w:hAnsi="Times New Roman" w:cs="Times New Roman"/>
          <w:sz w:val="28"/>
          <w:szCs w:val="28"/>
        </w:rPr>
        <w:t>средний уровень: </w:t>
      </w:r>
      <w:r w:rsidRPr="00AB0B90">
        <w:rPr>
          <w:rFonts w:ascii="Times New Roman" w:eastAsia="Times New Roman" w:hAnsi="Times New Roman" w:cs="Times New Roman"/>
          <w:i/>
          <w:iCs/>
          <w:sz w:val="28"/>
          <w:szCs w:val="28"/>
        </w:rPr>
        <w:t>выполнение удержания 15 сек с ошибками</w:t>
      </w:r>
    </w:p>
    <w:p w:rsidR="00E77D0C" w:rsidRPr="00AB0B90" w:rsidRDefault="00E77D0C" w:rsidP="00E77D0C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B90">
        <w:rPr>
          <w:rFonts w:ascii="Times New Roman" w:eastAsia="Times New Roman" w:hAnsi="Times New Roman" w:cs="Times New Roman"/>
          <w:sz w:val="28"/>
          <w:szCs w:val="28"/>
        </w:rPr>
        <w:t>низкий уровень: </w:t>
      </w:r>
      <w:r w:rsidRPr="00AB0B90">
        <w:rPr>
          <w:rFonts w:ascii="Times New Roman" w:eastAsia="Times New Roman" w:hAnsi="Times New Roman" w:cs="Times New Roman"/>
          <w:i/>
          <w:iCs/>
          <w:sz w:val="28"/>
          <w:szCs w:val="28"/>
        </w:rPr>
        <w:t>удержание меньше 15 сек с ошибками и потерей равновесия</w:t>
      </w:r>
    </w:p>
    <w:p w:rsidR="00E77D0C" w:rsidRPr="00AB0B90" w:rsidRDefault="00E77D0C" w:rsidP="00E77D0C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B9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Тест № 4 Танцевальная связка</w:t>
      </w:r>
    </w:p>
    <w:p w:rsidR="00E77D0C" w:rsidRPr="00AB0B90" w:rsidRDefault="00E77D0C" w:rsidP="00E77D0C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B90">
        <w:rPr>
          <w:rFonts w:ascii="Times New Roman" w:eastAsia="Times New Roman" w:hAnsi="Times New Roman" w:cs="Times New Roman"/>
          <w:sz w:val="28"/>
          <w:szCs w:val="28"/>
        </w:rPr>
        <w:t>Методика проведения теста: </w:t>
      </w:r>
      <w:r w:rsidRPr="00AB0B90">
        <w:rPr>
          <w:rFonts w:ascii="Times New Roman" w:eastAsia="Times New Roman" w:hAnsi="Times New Roman" w:cs="Times New Roman"/>
          <w:i/>
          <w:iCs/>
          <w:sz w:val="28"/>
          <w:szCs w:val="28"/>
        </w:rPr>
        <w:t>ребенку предлагается повторить элементы танца, показанные руководителем.</w:t>
      </w:r>
    </w:p>
    <w:p w:rsidR="00E77D0C" w:rsidRPr="00AB0B90" w:rsidRDefault="00E77D0C" w:rsidP="00E77D0C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B90">
        <w:rPr>
          <w:rFonts w:ascii="Times New Roman" w:eastAsia="Times New Roman" w:hAnsi="Times New Roman" w:cs="Times New Roman"/>
          <w:sz w:val="28"/>
          <w:szCs w:val="28"/>
        </w:rPr>
        <w:t>Критерии оценки:</w:t>
      </w:r>
    </w:p>
    <w:p w:rsidR="00E77D0C" w:rsidRPr="00AB0B90" w:rsidRDefault="00E77D0C" w:rsidP="00E77D0C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B90">
        <w:rPr>
          <w:rFonts w:ascii="Times New Roman" w:eastAsia="Times New Roman" w:hAnsi="Times New Roman" w:cs="Times New Roman"/>
          <w:sz w:val="28"/>
          <w:szCs w:val="28"/>
        </w:rPr>
        <w:lastRenderedPageBreak/>
        <w:t>высокий уровень: </w:t>
      </w:r>
      <w:r w:rsidRPr="00AB0B90">
        <w:rPr>
          <w:rFonts w:ascii="Times New Roman" w:eastAsia="Times New Roman" w:hAnsi="Times New Roman" w:cs="Times New Roman"/>
          <w:i/>
          <w:iCs/>
          <w:sz w:val="28"/>
          <w:szCs w:val="28"/>
        </w:rPr>
        <w:t>выполняет красиво, ритмично, эмоционально</w:t>
      </w:r>
    </w:p>
    <w:p w:rsidR="00E77D0C" w:rsidRPr="00AB0B90" w:rsidRDefault="00E77D0C" w:rsidP="00E77D0C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B90">
        <w:rPr>
          <w:rFonts w:ascii="Times New Roman" w:eastAsia="Times New Roman" w:hAnsi="Times New Roman" w:cs="Times New Roman"/>
          <w:sz w:val="28"/>
          <w:szCs w:val="28"/>
        </w:rPr>
        <w:t>средний уровень: </w:t>
      </w:r>
      <w:r w:rsidRPr="00AB0B90">
        <w:rPr>
          <w:rFonts w:ascii="Times New Roman" w:eastAsia="Times New Roman" w:hAnsi="Times New Roman" w:cs="Times New Roman"/>
          <w:i/>
          <w:iCs/>
          <w:sz w:val="28"/>
          <w:szCs w:val="28"/>
        </w:rPr>
        <w:t>выполняет красиво с нарушениями темпа</w:t>
      </w:r>
    </w:p>
    <w:p w:rsidR="00E77D0C" w:rsidRPr="00AB0B90" w:rsidRDefault="00E77D0C" w:rsidP="00E77D0C">
      <w:pPr>
        <w:shd w:val="clear" w:color="auto" w:fill="FFFFFF"/>
        <w:spacing w:after="189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0B90">
        <w:rPr>
          <w:rFonts w:ascii="Times New Roman" w:eastAsia="Times New Roman" w:hAnsi="Times New Roman" w:cs="Times New Roman"/>
          <w:sz w:val="28"/>
          <w:szCs w:val="28"/>
        </w:rPr>
        <w:t>низкий уровень: </w:t>
      </w:r>
      <w:r w:rsidRPr="00AB0B90">
        <w:rPr>
          <w:rFonts w:ascii="Times New Roman" w:eastAsia="Times New Roman" w:hAnsi="Times New Roman" w:cs="Times New Roman"/>
          <w:i/>
          <w:iCs/>
          <w:sz w:val="28"/>
          <w:szCs w:val="28"/>
        </w:rPr>
        <w:t>выполняет неуверенно, с ошибками</w:t>
      </w:r>
    </w:p>
    <w:p w:rsidR="00CB326D" w:rsidRPr="00AB0B90" w:rsidRDefault="00CB326D" w:rsidP="00CB326D">
      <w:pPr>
        <w:pStyle w:val="a4"/>
        <w:spacing w:line="240" w:lineRule="atLeast"/>
        <w:rPr>
          <w:color w:val="000000"/>
          <w:sz w:val="28"/>
          <w:szCs w:val="28"/>
        </w:rPr>
      </w:pPr>
      <w:r w:rsidRPr="00AB0B90">
        <w:rPr>
          <w:b/>
          <w:bCs/>
          <w:color w:val="000000"/>
          <w:sz w:val="28"/>
          <w:szCs w:val="28"/>
        </w:rPr>
        <w:t>По всем критериям, оценка даётся по трехбал</w:t>
      </w:r>
      <w:r w:rsidR="00C4060F" w:rsidRPr="00AB0B90">
        <w:rPr>
          <w:b/>
          <w:bCs/>
          <w:color w:val="000000"/>
          <w:sz w:val="28"/>
          <w:szCs w:val="28"/>
        </w:rPr>
        <w:t xml:space="preserve">льной </w:t>
      </w:r>
      <w:r w:rsidR="007C5FEB" w:rsidRPr="00AB0B90">
        <w:rPr>
          <w:b/>
          <w:bCs/>
          <w:color w:val="000000"/>
          <w:sz w:val="28"/>
          <w:szCs w:val="28"/>
        </w:rPr>
        <w:t xml:space="preserve">системе: </w:t>
      </w:r>
      <w:proofErr w:type="gramStart"/>
      <w:r w:rsidR="007C5FEB" w:rsidRPr="00AB0B90">
        <w:rPr>
          <w:b/>
          <w:bCs/>
          <w:color w:val="000000"/>
          <w:sz w:val="28"/>
          <w:szCs w:val="28"/>
        </w:rPr>
        <w:t>высокий</w:t>
      </w:r>
      <w:proofErr w:type="gramEnd"/>
      <w:r w:rsidR="000A4715" w:rsidRPr="00AB0B90">
        <w:rPr>
          <w:b/>
          <w:bCs/>
          <w:color w:val="000000"/>
          <w:sz w:val="28"/>
          <w:szCs w:val="28"/>
        </w:rPr>
        <w:t>; средний</w:t>
      </w:r>
      <w:r w:rsidR="00C4060F" w:rsidRPr="00AB0B90">
        <w:rPr>
          <w:b/>
          <w:bCs/>
          <w:color w:val="000000"/>
          <w:sz w:val="28"/>
          <w:szCs w:val="28"/>
        </w:rPr>
        <w:t>; низкий</w:t>
      </w:r>
      <w:r w:rsidRPr="00AB0B90">
        <w:rPr>
          <w:b/>
          <w:bCs/>
          <w:color w:val="000000"/>
          <w:sz w:val="28"/>
          <w:szCs w:val="28"/>
        </w:rPr>
        <w:t>.</w:t>
      </w:r>
      <w:r w:rsidRPr="00AB0B90">
        <w:rPr>
          <w:color w:val="000000"/>
          <w:sz w:val="28"/>
          <w:szCs w:val="28"/>
        </w:rPr>
        <w:t xml:space="preserve"> Все оценки показателей по каждому критерию и по каждому ребёнку суммируются. </w:t>
      </w:r>
    </w:p>
    <w:p w:rsidR="006C73CA" w:rsidRPr="00AB0B90" w:rsidRDefault="002B208E" w:rsidP="00E118BF">
      <w:pPr>
        <w:jc w:val="center"/>
        <w:rPr>
          <w:rFonts w:ascii="Times New Roman" w:hAnsi="Times New Roman" w:cs="Times New Roman"/>
          <w:sz w:val="28"/>
          <w:szCs w:val="28"/>
        </w:rPr>
      </w:pPr>
      <w:r w:rsidRPr="00AB0B90">
        <w:rPr>
          <w:rFonts w:ascii="Times New Roman" w:hAnsi="Times New Roman" w:cs="Times New Roman"/>
          <w:b/>
          <w:sz w:val="28"/>
          <w:szCs w:val="28"/>
        </w:rPr>
        <w:t>ОБРАЗОВАТЕЛЬНАЯ ОБЛАСТЬ ХОРЕОГРАФИЧЕСКАЯ СТУДИЯ «Верейс</w:t>
      </w:r>
      <w:r w:rsidR="00061FC0" w:rsidRPr="00AB0B90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4992" w:type="dxa"/>
        <w:tblLook w:val="04A0"/>
      </w:tblPr>
      <w:tblGrid>
        <w:gridCol w:w="594"/>
        <w:gridCol w:w="2869"/>
        <w:gridCol w:w="2112"/>
        <w:gridCol w:w="2915"/>
        <w:gridCol w:w="4100"/>
        <w:gridCol w:w="2402"/>
      </w:tblGrid>
      <w:tr w:rsidR="00061FC0" w:rsidRPr="00AB0B90" w:rsidTr="00CB326D">
        <w:tc>
          <w:tcPr>
            <w:tcW w:w="559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hAnsi="Times New Roman" w:cs="Times New Roman"/>
                <w:sz w:val="28"/>
                <w:szCs w:val="28"/>
              </w:rPr>
              <w:t>№ п\</w:t>
            </w:r>
            <w:proofErr w:type="gramStart"/>
            <w:r w:rsidRPr="00AB0B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876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hAnsi="Times New Roman" w:cs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2116" w:type="dxa"/>
            <w:vAlign w:val="center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hAnsi="Times New Roman" w:cs="Times New Roman"/>
                <w:sz w:val="28"/>
                <w:szCs w:val="28"/>
              </w:rPr>
              <w:t>«Осанка»</w:t>
            </w:r>
          </w:p>
        </w:tc>
        <w:tc>
          <w:tcPr>
            <w:tcW w:w="2921" w:type="dxa"/>
            <w:vAlign w:val="center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hAnsi="Times New Roman" w:cs="Times New Roman"/>
                <w:sz w:val="28"/>
                <w:szCs w:val="28"/>
              </w:rPr>
              <w:t>«Гибкость»</w:t>
            </w:r>
          </w:p>
        </w:tc>
        <w:tc>
          <w:tcPr>
            <w:tcW w:w="4110" w:type="dxa"/>
            <w:vAlign w:val="center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hAnsi="Times New Roman" w:cs="Times New Roman"/>
                <w:sz w:val="28"/>
                <w:szCs w:val="28"/>
              </w:rPr>
              <w:t>«Координация»</w:t>
            </w:r>
          </w:p>
        </w:tc>
        <w:tc>
          <w:tcPr>
            <w:tcW w:w="2410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</w:tr>
      <w:tr w:rsidR="00061FC0" w:rsidRPr="00AB0B90" w:rsidTr="00CB326D">
        <w:trPr>
          <w:trHeight w:val="291"/>
        </w:trPr>
        <w:tc>
          <w:tcPr>
            <w:tcW w:w="559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6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1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FC0" w:rsidRPr="00AB0B90" w:rsidTr="00CB326D">
        <w:tc>
          <w:tcPr>
            <w:tcW w:w="559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6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1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FC0" w:rsidRPr="00AB0B90" w:rsidTr="00CB326D">
        <w:tc>
          <w:tcPr>
            <w:tcW w:w="559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76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1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FC0" w:rsidRPr="00AB0B90" w:rsidTr="00CB326D">
        <w:tc>
          <w:tcPr>
            <w:tcW w:w="559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76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1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FC0" w:rsidRPr="00AB0B90" w:rsidTr="00CB326D">
        <w:tc>
          <w:tcPr>
            <w:tcW w:w="559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76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1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FC0" w:rsidRPr="00AB0B90" w:rsidTr="00CB326D">
        <w:tc>
          <w:tcPr>
            <w:tcW w:w="559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76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1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FC0" w:rsidRPr="00AB0B90" w:rsidTr="00CB326D">
        <w:tc>
          <w:tcPr>
            <w:tcW w:w="559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76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1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FC0" w:rsidRPr="00AB0B90" w:rsidTr="00CB326D">
        <w:tc>
          <w:tcPr>
            <w:tcW w:w="559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76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1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FC0" w:rsidRPr="00AB0B90" w:rsidTr="00CB326D">
        <w:tc>
          <w:tcPr>
            <w:tcW w:w="559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76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1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FC0" w:rsidRPr="00AB0B90" w:rsidTr="00CB326D">
        <w:tc>
          <w:tcPr>
            <w:tcW w:w="559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76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1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FC0" w:rsidRPr="00AB0B90" w:rsidTr="00CB326D">
        <w:tc>
          <w:tcPr>
            <w:tcW w:w="559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76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1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FC0" w:rsidRPr="00AB0B90" w:rsidTr="00CB326D">
        <w:tc>
          <w:tcPr>
            <w:tcW w:w="559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76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1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FC0" w:rsidRPr="00AB0B90" w:rsidTr="00CB326D">
        <w:tc>
          <w:tcPr>
            <w:tcW w:w="559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76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1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FC0" w:rsidRPr="00AB0B90" w:rsidTr="00CB326D">
        <w:tc>
          <w:tcPr>
            <w:tcW w:w="559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76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1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FC0" w:rsidRPr="00AB0B90" w:rsidTr="009333B0">
        <w:trPr>
          <w:trHeight w:val="95"/>
        </w:trPr>
        <w:tc>
          <w:tcPr>
            <w:tcW w:w="559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9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76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1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61FC0" w:rsidRPr="00AB0B90" w:rsidRDefault="00061FC0" w:rsidP="00061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18BF" w:rsidRPr="00AB0B90" w:rsidRDefault="00E118BF" w:rsidP="00E1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18BF" w:rsidRPr="00AB0B90" w:rsidRDefault="00E118BF" w:rsidP="00E1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15D07" w:rsidRPr="00AB0B90" w:rsidRDefault="00915D07" w:rsidP="00E118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915D07" w:rsidRPr="00AB0B90" w:rsidRDefault="00915D07" w:rsidP="00E118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E118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  <w:r w:rsidRPr="00AB0B90"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  <w:t>Динамика результативности реализации программы</w:t>
      </w:r>
    </w:p>
    <w:p w:rsidR="00D422E6" w:rsidRPr="00AB0B90" w:rsidRDefault="00D422E6" w:rsidP="00D422E6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  <w:r w:rsidRPr="00AB0B90"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  <w:t>хореографической направленности «Верейс»</w:t>
      </w:r>
    </w:p>
    <w:p w:rsidR="00D422E6" w:rsidRPr="00AB0B90" w:rsidRDefault="00D422E6" w:rsidP="00D422E6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D422E6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AB0B90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Данные представлены в процентном соотношении</w:t>
      </w:r>
    </w:p>
    <w:p w:rsidR="00D422E6" w:rsidRPr="00AB0B90" w:rsidRDefault="00D422E6" w:rsidP="00D422E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D422E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  <w:r w:rsidRPr="00AB0B90"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  <w:t>1 год обучения</w:t>
      </w:r>
    </w:p>
    <w:p w:rsidR="00D422E6" w:rsidRPr="00AB0B90" w:rsidRDefault="00D422E6" w:rsidP="00D422E6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  <w:r w:rsidRPr="00AB0B90">
        <w:rPr>
          <w:rFonts w:ascii="Times New Roman" w:eastAsiaTheme="minorHAnsi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969596</wp:posOffset>
            </wp:positionH>
            <wp:positionV relativeFrom="paragraph">
              <wp:posOffset>68604</wp:posOffset>
            </wp:positionV>
            <wp:extent cx="3747778" cy="2546653"/>
            <wp:effectExtent l="19050" t="0" r="24122" b="6047"/>
            <wp:wrapNone/>
            <wp:docPr id="1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D422E6" w:rsidRPr="00AB0B90" w:rsidRDefault="00D422E6" w:rsidP="00D422E6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D422E6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D422E6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D422E6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D422E6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D422E6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D422E6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D422E6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D422E6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D422E6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D422E6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D422E6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D422E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  <w:r w:rsidRPr="00AB0B90"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  <w:t>2 год обучения</w:t>
      </w:r>
    </w:p>
    <w:p w:rsidR="00D422E6" w:rsidRPr="00AB0B90" w:rsidRDefault="00D422E6" w:rsidP="00D422E6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  <w:r w:rsidRPr="00AB0B90">
        <w:rPr>
          <w:rFonts w:ascii="Times New Roman" w:eastAsiaTheme="minorHAnsi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969595</wp:posOffset>
            </wp:positionH>
            <wp:positionV relativeFrom="paragraph">
              <wp:posOffset>49967</wp:posOffset>
            </wp:positionV>
            <wp:extent cx="3743143" cy="2524364"/>
            <wp:effectExtent l="19050" t="0" r="9707" b="9286"/>
            <wp:wrapNone/>
            <wp:docPr id="2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D422E6" w:rsidRPr="00AB0B90" w:rsidRDefault="00D422E6" w:rsidP="00D422E6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D422E6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D422E6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D422E6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D422E6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D422E6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D422E6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E118BF" w:rsidRPr="00AB0B90" w:rsidRDefault="00E118BF" w:rsidP="00E118BF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E118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  <w:r w:rsidRPr="00AB0B90"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  <w:t>3 год обучения</w:t>
      </w:r>
    </w:p>
    <w:p w:rsidR="00D422E6" w:rsidRPr="00AB0B90" w:rsidRDefault="00D422E6" w:rsidP="00D422E6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  <w:r w:rsidRPr="00AB0B90">
        <w:rPr>
          <w:rFonts w:ascii="Times New Roman" w:eastAsiaTheme="minorHAnsi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898344</wp:posOffset>
            </wp:positionH>
            <wp:positionV relativeFrom="paragraph">
              <wp:posOffset>80142</wp:posOffset>
            </wp:positionV>
            <wp:extent cx="3816935" cy="2584296"/>
            <wp:effectExtent l="19050" t="0" r="12115" b="6504"/>
            <wp:wrapNone/>
            <wp:docPr id="3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Pr="00AB0B90"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  <w:t xml:space="preserve"> </w:t>
      </w:r>
    </w:p>
    <w:p w:rsidR="00D422E6" w:rsidRPr="00AB0B90" w:rsidRDefault="00D422E6" w:rsidP="00D422E6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D422E6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D422E6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D422E6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D422E6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D422E6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D422E6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D422E6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D422E6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D422E6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D422E6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D422E6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D422E6">
      <w:pPr>
        <w:spacing w:after="0" w:line="240" w:lineRule="auto"/>
        <w:ind w:firstLine="36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2F16F1" w:rsidRPr="00AB0B90" w:rsidRDefault="002F16F1" w:rsidP="00E118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2F16F1" w:rsidRPr="00AB0B90" w:rsidRDefault="002F16F1" w:rsidP="00E118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2F16F1" w:rsidRPr="00AB0B90" w:rsidRDefault="002F16F1" w:rsidP="00E118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2F16F1" w:rsidRPr="00AB0B90" w:rsidRDefault="002F16F1" w:rsidP="00E118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2F16F1" w:rsidRPr="00AB0B90" w:rsidRDefault="002F16F1" w:rsidP="00E118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2F16F1" w:rsidRPr="00AB0B90" w:rsidRDefault="002F16F1" w:rsidP="00E118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2F16F1" w:rsidRPr="00AB0B90" w:rsidRDefault="002F16F1" w:rsidP="00E118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2F16F1" w:rsidRPr="00AB0B90" w:rsidRDefault="002F16F1" w:rsidP="00E118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2F16F1" w:rsidRPr="00AB0B90" w:rsidRDefault="002F16F1" w:rsidP="00E118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2F16F1" w:rsidRPr="00AB0B90" w:rsidRDefault="002F16F1" w:rsidP="00E118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2F16F1" w:rsidRPr="00AB0B90" w:rsidRDefault="002F16F1" w:rsidP="00E118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2F16F1" w:rsidRPr="00AB0B90" w:rsidRDefault="002F16F1" w:rsidP="00E118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2F16F1" w:rsidRPr="00AB0B90" w:rsidRDefault="002F16F1" w:rsidP="00E118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2F16F1" w:rsidRPr="00AB0B90" w:rsidRDefault="002F16F1" w:rsidP="00E118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</w:p>
    <w:p w:rsidR="00D422E6" w:rsidRPr="00AB0B90" w:rsidRDefault="00D422E6" w:rsidP="00E118B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  <w:r w:rsidRPr="00AB0B90"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  <w:t xml:space="preserve">Достижения </w:t>
      </w:r>
      <w:r w:rsidR="002F6135" w:rsidRPr="00AB0B90"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  <w:t xml:space="preserve">хореографической </w:t>
      </w:r>
      <w:r w:rsidRPr="00AB0B90"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  <w:t>студии «Верейс»</w:t>
      </w:r>
    </w:p>
    <w:p w:rsidR="00D422E6" w:rsidRPr="00AB0B90" w:rsidRDefault="00D422E6" w:rsidP="00D422E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</w:pPr>
      <w:r w:rsidRPr="00AB0B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tbl>
      <w:tblPr>
        <w:tblStyle w:val="-4"/>
        <w:tblW w:w="8181" w:type="dxa"/>
        <w:tblInd w:w="392" w:type="dxa"/>
        <w:tblLook w:val="04A0"/>
      </w:tblPr>
      <w:tblGrid>
        <w:gridCol w:w="2467"/>
        <w:gridCol w:w="1272"/>
        <w:gridCol w:w="1276"/>
        <w:gridCol w:w="1134"/>
        <w:gridCol w:w="1267"/>
        <w:gridCol w:w="960"/>
      </w:tblGrid>
      <w:tr w:rsidR="00D422E6" w:rsidRPr="00AB0B90" w:rsidTr="009E1CF0">
        <w:trPr>
          <w:cnfStyle w:val="100000000000"/>
          <w:trHeight w:val="375"/>
        </w:trPr>
        <w:tc>
          <w:tcPr>
            <w:cnfStyle w:val="001000000000"/>
            <w:tcW w:w="2410" w:type="dxa"/>
            <w:noWrap/>
            <w:hideMark/>
          </w:tcPr>
          <w:p w:rsidR="00D422E6" w:rsidRPr="00AB0B90" w:rsidRDefault="00D422E6" w:rsidP="00D422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2" w:type="dxa"/>
            <w:noWrap/>
            <w:hideMark/>
          </w:tcPr>
          <w:p w:rsidR="00D422E6" w:rsidRPr="00AB0B90" w:rsidRDefault="00D422E6" w:rsidP="00D422E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1276" w:type="dxa"/>
            <w:noWrap/>
            <w:hideMark/>
          </w:tcPr>
          <w:p w:rsidR="00D422E6" w:rsidRPr="00AB0B90" w:rsidRDefault="00D422E6" w:rsidP="00D422E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1134" w:type="dxa"/>
            <w:noWrap/>
            <w:hideMark/>
          </w:tcPr>
          <w:p w:rsidR="00D422E6" w:rsidRPr="00AB0B90" w:rsidRDefault="00D422E6" w:rsidP="00D422E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proofErr w:type="spellStart"/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1129" w:type="dxa"/>
            <w:noWrap/>
            <w:hideMark/>
          </w:tcPr>
          <w:p w:rsidR="00D422E6" w:rsidRPr="00AB0B90" w:rsidRDefault="00D422E6" w:rsidP="00D422E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</w:t>
            </w:r>
            <w:proofErr w:type="spellEnd"/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60" w:type="dxa"/>
            <w:noWrap/>
            <w:hideMark/>
          </w:tcPr>
          <w:p w:rsidR="00D422E6" w:rsidRPr="00AB0B90" w:rsidRDefault="00D422E6" w:rsidP="00D422E6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  <w:proofErr w:type="spellEnd"/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D422E6" w:rsidRPr="00AB0B90" w:rsidTr="009E1CF0">
        <w:trPr>
          <w:cnfStyle w:val="000000100000"/>
          <w:trHeight w:val="390"/>
        </w:trPr>
        <w:tc>
          <w:tcPr>
            <w:cnfStyle w:val="001000000000"/>
            <w:tcW w:w="2410" w:type="dxa"/>
            <w:noWrap/>
            <w:hideMark/>
          </w:tcPr>
          <w:p w:rsidR="00D422E6" w:rsidRPr="00AB0B90" w:rsidRDefault="00D422E6" w:rsidP="00D422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Районный</w:t>
            </w:r>
            <w:proofErr w:type="spellEnd"/>
          </w:p>
        </w:tc>
        <w:tc>
          <w:tcPr>
            <w:tcW w:w="1272" w:type="dxa"/>
            <w:noWrap/>
            <w:hideMark/>
          </w:tcPr>
          <w:p w:rsidR="00D422E6" w:rsidRPr="00AB0B90" w:rsidRDefault="0084486A" w:rsidP="00D422E6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D422E6" w:rsidRPr="00AB0B90" w:rsidRDefault="009A2A04" w:rsidP="00D422E6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D422E6" w:rsidRPr="00AB0B90" w:rsidRDefault="00FE0400" w:rsidP="00D422E6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29" w:type="dxa"/>
            <w:noWrap/>
            <w:hideMark/>
          </w:tcPr>
          <w:p w:rsidR="00D422E6" w:rsidRPr="00AB0B90" w:rsidRDefault="00FE0400" w:rsidP="00D422E6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D422E6" w:rsidRPr="00AB0B90" w:rsidRDefault="00FE0400" w:rsidP="00D422E6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D422E6" w:rsidRPr="00AB0B90" w:rsidTr="00E118BF">
        <w:trPr>
          <w:cnfStyle w:val="000000010000"/>
          <w:trHeight w:val="307"/>
        </w:trPr>
        <w:tc>
          <w:tcPr>
            <w:cnfStyle w:val="001000000000"/>
            <w:tcW w:w="2410" w:type="dxa"/>
            <w:noWrap/>
            <w:hideMark/>
          </w:tcPr>
          <w:p w:rsidR="00D422E6" w:rsidRPr="00AB0B90" w:rsidRDefault="00E56ABC" w:rsidP="00D422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Федеральный</w:t>
            </w:r>
            <w:proofErr w:type="spellEnd"/>
          </w:p>
        </w:tc>
        <w:tc>
          <w:tcPr>
            <w:tcW w:w="1272" w:type="dxa"/>
            <w:noWrap/>
            <w:hideMark/>
          </w:tcPr>
          <w:p w:rsidR="00D422E6" w:rsidRPr="00AB0B90" w:rsidRDefault="00D422E6" w:rsidP="00D422E6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84486A"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r w:rsidR="00E56ABC"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D422E6" w:rsidRPr="00AB0B90" w:rsidRDefault="00E56ABC" w:rsidP="00D422E6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D422E6" w:rsidRPr="00AB0B90" w:rsidRDefault="00D422E6" w:rsidP="00D422E6">
            <w:pPr>
              <w:cnfStyle w:val="00000001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E56ABC"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129" w:type="dxa"/>
            <w:noWrap/>
            <w:hideMark/>
          </w:tcPr>
          <w:p w:rsidR="00D422E6" w:rsidRPr="00AB0B90" w:rsidRDefault="00756BA0" w:rsidP="00D422E6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D422E6" w:rsidRPr="00AB0B90" w:rsidRDefault="00756BA0" w:rsidP="00D422E6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D422E6" w:rsidRPr="00AB0B90" w:rsidTr="009E1CF0">
        <w:trPr>
          <w:cnfStyle w:val="000000100000"/>
          <w:trHeight w:val="390"/>
        </w:trPr>
        <w:tc>
          <w:tcPr>
            <w:cnfStyle w:val="001000000000"/>
            <w:tcW w:w="2410" w:type="dxa"/>
            <w:noWrap/>
            <w:hideMark/>
          </w:tcPr>
          <w:p w:rsidR="00D422E6" w:rsidRPr="00AB0B90" w:rsidRDefault="00D422E6" w:rsidP="00E846E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Республиканский</w:t>
            </w:r>
            <w:proofErr w:type="spellEnd"/>
          </w:p>
        </w:tc>
        <w:tc>
          <w:tcPr>
            <w:tcW w:w="1272" w:type="dxa"/>
            <w:noWrap/>
            <w:hideMark/>
          </w:tcPr>
          <w:p w:rsidR="00D422E6" w:rsidRPr="00AB0B90" w:rsidRDefault="00756BA0" w:rsidP="00D422E6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D422E6" w:rsidRPr="00AB0B90" w:rsidRDefault="00E709C4" w:rsidP="00D422E6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D422E6" w:rsidRPr="00AB0B90" w:rsidRDefault="00D422E6" w:rsidP="00D422E6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88308F"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129" w:type="dxa"/>
            <w:noWrap/>
            <w:hideMark/>
          </w:tcPr>
          <w:p w:rsidR="00D422E6" w:rsidRPr="00AB0B90" w:rsidRDefault="00756BA0" w:rsidP="00D422E6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D422E6" w:rsidRPr="00AB0B90" w:rsidRDefault="0088308F" w:rsidP="00D422E6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AB0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D422E6" w:rsidRPr="00AB0B90" w:rsidTr="009E1CF0">
        <w:trPr>
          <w:cnfStyle w:val="000000010000"/>
          <w:trHeight w:val="390"/>
        </w:trPr>
        <w:tc>
          <w:tcPr>
            <w:cnfStyle w:val="001000000000"/>
            <w:tcW w:w="2410" w:type="dxa"/>
            <w:noWrap/>
            <w:hideMark/>
          </w:tcPr>
          <w:p w:rsidR="00D422E6" w:rsidRPr="00AB0B90" w:rsidRDefault="00D422E6" w:rsidP="00C10C55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Всероссийский</w:t>
            </w:r>
            <w:proofErr w:type="spellEnd"/>
          </w:p>
        </w:tc>
        <w:tc>
          <w:tcPr>
            <w:tcW w:w="1272" w:type="dxa"/>
            <w:noWrap/>
            <w:hideMark/>
          </w:tcPr>
          <w:p w:rsidR="00D422E6" w:rsidRPr="00AB0B90" w:rsidRDefault="00271DBC" w:rsidP="00D422E6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76" w:type="dxa"/>
            <w:noWrap/>
            <w:hideMark/>
          </w:tcPr>
          <w:p w:rsidR="00D422E6" w:rsidRPr="00AB0B90" w:rsidRDefault="00271DBC" w:rsidP="00D422E6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D422E6" w:rsidRPr="00AB0B90" w:rsidRDefault="00271DBC" w:rsidP="00D422E6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29" w:type="dxa"/>
            <w:noWrap/>
            <w:hideMark/>
          </w:tcPr>
          <w:p w:rsidR="00D422E6" w:rsidRPr="00AB0B90" w:rsidRDefault="00271DBC" w:rsidP="00D422E6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D422E6" w:rsidRPr="00AB0B90" w:rsidRDefault="00271DBC" w:rsidP="00D422E6">
            <w:pPr>
              <w:jc w:val="center"/>
              <w:cnfStyle w:val="00000001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D422E6" w:rsidRPr="00AB0B90" w:rsidTr="00E118BF">
        <w:trPr>
          <w:cnfStyle w:val="000000100000"/>
          <w:trHeight w:val="85"/>
        </w:trPr>
        <w:tc>
          <w:tcPr>
            <w:cnfStyle w:val="001000000000"/>
            <w:tcW w:w="2410" w:type="dxa"/>
            <w:noWrap/>
            <w:hideMark/>
          </w:tcPr>
          <w:p w:rsidR="00D422E6" w:rsidRPr="00AB0B90" w:rsidRDefault="00D422E6" w:rsidP="00D422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  <w:proofErr w:type="spellEnd"/>
            <w:r w:rsidRPr="00AB0B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2" w:type="dxa"/>
            <w:noWrap/>
            <w:hideMark/>
          </w:tcPr>
          <w:p w:rsidR="00D422E6" w:rsidRPr="00AB0B90" w:rsidRDefault="00A10A09" w:rsidP="00D422E6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76" w:type="dxa"/>
            <w:noWrap/>
            <w:hideMark/>
          </w:tcPr>
          <w:p w:rsidR="00D422E6" w:rsidRPr="00AB0B90" w:rsidRDefault="00A10A09" w:rsidP="00D422E6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D422E6" w:rsidRPr="00AB0B90" w:rsidRDefault="00A10A09" w:rsidP="00D422E6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129" w:type="dxa"/>
            <w:noWrap/>
            <w:hideMark/>
          </w:tcPr>
          <w:p w:rsidR="00D422E6" w:rsidRPr="00AB0B90" w:rsidRDefault="00A10A09" w:rsidP="00D422E6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960" w:type="dxa"/>
            <w:noWrap/>
            <w:hideMark/>
          </w:tcPr>
          <w:p w:rsidR="00D422E6" w:rsidRPr="00AB0B90" w:rsidRDefault="00A10A09" w:rsidP="00D422E6">
            <w:pPr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B0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</w:tr>
    </w:tbl>
    <w:p w:rsidR="00D422E6" w:rsidRPr="00AB0B90" w:rsidRDefault="00D422E6" w:rsidP="00D5260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 w:rsidRPr="00AB0B90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Ссылка на динамику результативности реализации </w:t>
      </w:r>
      <w:proofErr w:type="spellStart"/>
      <w:r w:rsidR="00AB0B90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общеобюразовательной</w:t>
      </w:r>
      <w:proofErr w:type="spellEnd"/>
      <w:r w:rsidR="00AB0B90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</w:t>
      </w:r>
      <w:proofErr w:type="spellStart"/>
      <w:r w:rsidR="00AB0B90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>общеразвивающей</w:t>
      </w:r>
      <w:proofErr w:type="spellEnd"/>
      <w:r w:rsidR="00AB0B90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 </w:t>
      </w:r>
      <w:r w:rsidRPr="00AB0B90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программы </w:t>
      </w:r>
      <w:r w:rsidR="00AB0B90">
        <w:rPr>
          <w:rFonts w:ascii="Times New Roman" w:eastAsia="Calibri" w:hAnsi="Times New Roman" w:cs="Times New Roman"/>
          <w:sz w:val="28"/>
          <w:szCs w:val="28"/>
          <w:lang w:eastAsia="en-US" w:bidi="en-US"/>
        </w:rPr>
        <w:t>хо</w:t>
      </w:r>
      <w:r w:rsidRPr="00AB0B90">
        <w:rPr>
          <w:rFonts w:ascii="Times New Roman" w:eastAsia="Calibri" w:hAnsi="Times New Roman" w:cs="Times New Roman"/>
          <w:sz w:val="28"/>
          <w:szCs w:val="28"/>
          <w:lang w:eastAsia="en-US" w:bidi="en-US"/>
        </w:rPr>
        <w:t>реографической студии «Верейс»</w:t>
      </w:r>
      <w:r w:rsidRPr="00AB0B90"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: </w:t>
      </w:r>
      <w:hyperlink r:id="rId9" w:history="1">
        <w:r w:rsidR="002F63A5" w:rsidRPr="00AB0B90">
          <w:rPr>
            <w:rStyle w:val="a5"/>
            <w:rFonts w:ascii="Times New Roman" w:eastAsiaTheme="minorHAnsi" w:hAnsi="Times New Roman" w:cs="Times New Roman"/>
            <w:b/>
            <w:sz w:val="28"/>
            <w:szCs w:val="28"/>
            <w:lang w:eastAsia="en-US" w:bidi="en-US"/>
          </w:rPr>
          <w:t>https://edu.tatar.ru/bugulma/center_4/</w:t>
        </w:r>
      </w:hyperlink>
      <w:r w:rsidR="002F63A5" w:rsidRPr="00AB0B90"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  <w:t xml:space="preserve"> </w:t>
      </w:r>
    </w:p>
    <w:p w:rsidR="00B2498F" w:rsidRPr="00AB0B90" w:rsidRDefault="00B2498F" w:rsidP="00B2498F">
      <w:pPr>
        <w:pStyle w:val="a4"/>
        <w:spacing w:line="240" w:lineRule="atLeast"/>
        <w:rPr>
          <w:b/>
          <w:bCs/>
          <w:color w:val="000000"/>
          <w:sz w:val="28"/>
          <w:szCs w:val="28"/>
        </w:rPr>
      </w:pPr>
    </w:p>
    <w:sectPr w:rsidR="00B2498F" w:rsidRPr="00AB0B90" w:rsidSect="00132BF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32599"/>
    <w:multiLevelType w:val="multilevel"/>
    <w:tmpl w:val="165880D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071A0FD9"/>
    <w:multiLevelType w:val="multilevel"/>
    <w:tmpl w:val="57ACE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3B76B2"/>
    <w:multiLevelType w:val="multilevel"/>
    <w:tmpl w:val="C1685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B4005C"/>
    <w:multiLevelType w:val="multilevel"/>
    <w:tmpl w:val="C942A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5B4075"/>
    <w:multiLevelType w:val="multilevel"/>
    <w:tmpl w:val="05B8A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7E7045"/>
    <w:multiLevelType w:val="multilevel"/>
    <w:tmpl w:val="BF3AC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E72073"/>
    <w:multiLevelType w:val="multilevel"/>
    <w:tmpl w:val="41664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F13850"/>
    <w:multiLevelType w:val="multilevel"/>
    <w:tmpl w:val="03A04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4C56C7"/>
    <w:multiLevelType w:val="multilevel"/>
    <w:tmpl w:val="C1823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FF28E0"/>
    <w:multiLevelType w:val="multilevel"/>
    <w:tmpl w:val="ACD26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3BF3FEC"/>
    <w:multiLevelType w:val="multilevel"/>
    <w:tmpl w:val="11F8A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D720AA"/>
    <w:multiLevelType w:val="multilevel"/>
    <w:tmpl w:val="863E9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3C6710"/>
    <w:multiLevelType w:val="multilevel"/>
    <w:tmpl w:val="226AA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C1773C"/>
    <w:multiLevelType w:val="multilevel"/>
    <w:tmpl w:val="2C564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647011"/>
    <w:multiLevelType w:val="multilevel"/>
    <w:tmpl w:val="FC7A9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DB1010"/>
    <w:multiLevelType w:val="multilevel"/>
    <w:tmpl w:val="B60C9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FE1B97"/>
    <w:multiLevelType w:val="multilevel"/>
    <w:tmpl w:val="58203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C41740B"/>
    <w:multiLevelType w:val="multilevel"/>
    <w:tmpl w:val="4E3A7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E56EC9"/>
    <w:multiLevelType w:val="multilevel"/>
    <w:tmpl w:val="8F1A6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380167"/>
    <w:multiLevelType w:val="multilevel"/>
    <w:tmpl w:val="F6165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F7133C"/>
    <w:multiLevelType w:val="multilevel"/>
    <w:tmpl w:val="28EA0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144A34"/>
    <w:multiLevelType w:val="multilevel"/>
    <w:tmpl w:val="C8C49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826688"/>
    <w:multiLevelType w:val="multilevel"/>
    <w:tmpl w:val="68202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4A6586"/>
    <w:multiLevelType w:val="multilevel"/>
    <w:tmpl w:val="2876A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5BD304C"/>
    <w:multiLevelType w:val="multilevel"/>
    <w:tmpl w:val="423C5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102EE2"/>
    <w:multiLevelType w:val="multilevel"/>
    <w:tmpl w:val="AE7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AEC73E5"/>
    <w:multiLevelType w:val="multilevel"/>
    <w:tmpl w:val="C3984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BB1137"/>
    <w:multiLevelType w:val="multilevel"/>
    <w:tmpl w:val="283E5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BA875D8"/>
    <w:multiLevelType w:val="multilevel"/>
    <w:tmpl w:val="30A69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0A2B67"/>
    <w:multiLevelType w:val="multilevel"/>
    <w:tmpl w:val="77162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1711F7"/>
    <w:multiLevelType w:val="multilevel"/>
    <w:tmpl w:val="E0722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3AF7FE9"/>
    <w:multiLevelType w:val="multilevel"/>
    <w:tmpl w:val="CC324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8C5083B"/>
    <w:multiLevelType w:val="multilevel"/>
    <w:tmpl w:val="DA4E8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3D274F"/>
    <w:multiLevelType w:val="multilevel"/>
    <w:tmpl w:val="5CA0F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F2193A"/>
    <w:multiLevelType w:val="multilevel"/>
    <w:tmpl w:val="FD22A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400674F"/>
    <w:multiLevelType w:val="multilevel"/>
    <w:tmpl w:val="00B2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73866DA"/>
    <w:multiLevelType w:val="multilevel"/>
    <w:tmpl w:val="1CDCA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2B5EC2"/>
    <w:multiLevelType w:val="multilevel"/>
    <w:tmpl w:val="E6A83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B31CA8"/>
    <w:multiLevelType w:val="multilevel"/>
    <w:tmpl w:val="33107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1"/>
  </w:num>
  <w:num w:numId="3">
    <w:abstractNumId w:val="24"/>
  </w:num>
  <w:num w:numId="4">
    <w:abstractNumId w:val="36"/>
  </w:num>
  <w:num w:numId="5">
    <w:abstractNumId w:val="16"/>
  </w:num>
  <w:num w:numId="6">
    <w:abstractNumId w:val="19"/>
  </w:num>
  <w:num w:numId="7">
    <w:abstractNumId w:val="18"/>
  </w:num>
  <w:num w:numId="8">
    <w:abstractNumId w:val="15"/>
  </w:num>
  <w:num w:numId="9">
    <w:abstractNumId w:val="30"/>
  </w:num>
  <w:num w:numId="10">
    <w:abstractNumId w:val="25"/>
  </w:num>
  <w:num w:numId="11">
    <w:abstractNumId w:val="35"/>
  </w:num>
  <w:num w:numId="12">
    <w:abstractNumId w:val="1"/>
  </w:num>
  <w:num w:numId="13">
    <w:abstractNumId w:val="31"/>
  </w:num>
  <w:num w:numId="14">
    <w:abstractNumId w:val="33"/>
  </w:num>
  <w:num w:numId="15">
    <w:abstractNumId w:val="23"/>
  </w:num>
  <w:num w:numId="16">
    <w:abstractNumId w:val="9"/>
  </w:num>
  <w:num w:numId="17">
    <w:abstractNumId w:val="17"/>
  </w:num>
  <w:num w:numId="18">
    <w:abstractNumId w:val="14"/>
  </w:num>
  <w:num w:numId="19">
    <w:abstractNumId w:val="4"/>
  </w:num>
  <w:num w:numId="20">
    <w:abstractNumId w:val="7"/>
  </w:num>
  <w:num w:numId="21">
    <w:abstractNumId w:val="37"/>
  </w:num>
  <w:num w:numId="22">
    <w:abstractNumId w:val="34"/>
  </w:num>
  <w:num w:numId="23">
    <w:abstractNumId w:val="2"/>
  </w:num>
  <w:num w:numId="24">
    <w:abstractNumId w:val="13"/>
  </w:num>
  <w:num w:numId="25">
    <w:abstractNumId w:val="20"/>
  </w:num>
  <w:num w:numId="26">
    <w:abstractNumId w:val="8"/>
  </w:num>
  <w:num w:numId="27">
    <w:abstractNumId w:val="5"/>
  </w:num>
  <w:num w:numId="28">
    <w:abstractNumId w:val="0"/>
  </w:num>
  <w:num w:numId="29">
    <w:abstractNumId w:val="3"/>
  </w:num>
  <w:num w:numId="30">
    <w:abstractNumId w:val="11"/>
  </w:num>
  <w:num w:numId="31">
    <w:abstractNumId w:val="38"/>
  </w:num>
  <w:num w:numId="32">
    <w:abstractNumId w:val="12"/>
  </w:num>
  <w:num w:numId="33">
    <w:abstractNumId w:val="29"/>
  </w:num>
  <w:num w:numId="34">
    <w:abstractNumId w:val="6"/>
  </w:num>
  <w:num w:numId="35">
    <w:abstractNumId w:val="27"/>
  </w:num>
  <w:num w:numId="36">
    <w:abstractNumId w:val="32"/>
  </w:num>
  <w:num w:numId="37">
    <w:abstractNumId w:val="26"/>
  </w:num>
  <w:num w:numId="38">
    <w:abstractNumId w:val="22"/>
  </w:num>
  <w:num w:numId="3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2BFC"/>
    <w:rsid w:val="00061FC0"/>
    <w:rsid w:val="000A4715"/>
    <w:rsid w:val="0010521B"/>
    <w:rsid w:val="0012470F"/>
    <w:rsid w:val="00132BFC"/>
    <w:rsid w:val="001B6A03"/>
    <w:rsid w:val="001E3850"/>
    <w:rsid w:val="002526AA"/>
    <w:rsid w:val="00271DBC"/>
    <w:rsid w:val="002B208E"/>
    <w:rsid w:val="002C638D"/>
    <w:rsid w:val="002F16F1"/>
    <w:rsid w:val="002F6135"/>
    <w:rsid w:val="002F63A5"/>
    <w:rsid w:val="003050CB"/>
    <w:rsid w:val="003709B7"/>
    <w:rsid w:val="005535E2"/>
    <w:rsid w:val="00564EC3"/>
    <w:rsid w:val="00565208"/>
    <w:rsid w:val="00593955"/>
    <w:rsid w:val="00661184"/>
    <w:rsid w:val="006C73CA"/>
    <w:rsid w:val="00756BA0"/>
    <w:rsid w:val="007C5FEB"/>
    <w:rsid w:val="00806A2B"/>
    <w:rsid w:val="0084486A"/>
    <w:rsid w:val="0088308F"/>
    <w:rsid w:val="00915D07"/>
    <w:rsid w:val="009333B0"/>
    <w:rsid w:val="009A2A04"/>
    <w:rsid w:val="00A10A09"/>
    <w:rsid w:val="00A306D2"/>
    <w:rsid w:val="00AA124B"/>
    <w:rsid w:val="00AB0B90"/>
    <w:rsid w:val="00B2498F"/>
    <w:rsid w:val="00B72F31"/>
    <w:rsid w:val="00C10C55"/>
    <w:rsid w:val="00C4060F"/>
    <w:rsid w:val="00CB326D"/>
    <w:rsid w:val="00CD225E"/>
    <w:rsid w:val="00D422E6"/>
    <w:rsid w:val="00D52604"/>
    <w:rsid w:val="00D75023"/>
    <w:rsid w:val="00D9699E"/>
    <w:rsid w:val="00DD1C6F"/>
    <w:rsid w:val="00E118BF"/>
    <w:rsid w:val="00E56ABC"/>
    <w:rsid w:val="00E6140F"/>
    <w:rsid w:val="00E709C4"/>
    <w:rsid w:val="00E77D0C"/>
    <w:rsid w:val="00E846E6"/>
    <w:rsid w:val="00F135BC"/>
    <w:rsid w:val="00FE0080"/>
    <w:rsid w:val="00FE0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99E"/>
  </w:style>
  <w:style w:type="paragraph" w:styleId="2">
    <w:name w:val="heading 2"/>
    <w:basedOn w:val="a"/>
    <w:link w:val="20"/>
    <w:uiPriority w:val="9"/>
    <w:qFormat/>
    <w:rsid w:val="00CD22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B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61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D225E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-4">
    <w:name w:val="Light Grid Accent 4"/>
    <w:basedOn w:val="a1"/>
    <w:uiPriority w:val="62"/>
    <w:rsid w:val="00D422E6"/>
    <w:pPr>
      <w:spacing w:after="0" w:line="240" w:lineRule="auto"/>
      <w:ind w:firstLine="360"/>
    </w:pPr>
    <w:rPr>
      <w:rFonts w:eastAsiaTheme="minorHAnsi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styleId="a5">
    <w:name w:val="Hyperlink"/>
    <w:basedOn w:val="a0"/>
    <w:uiPriority w:val="99"/>
    <w:unhideWhenUsed/>
    <w:rsid w:val="002F63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bugulma/center_4/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0"/>
  <c:clrMapOvr bg1="lt1" tx1="dk1" bg2="lt2" tx2="dk2" accent1="accent1" accent2="accent2" accent3="accent3" accent4="accent4" accent5="accent5" accent6="accent6" hlink="hlink" folHlink="folHlink"/>
  <c:chart>
    <c:autoTitleDeleted val="1"/>
    <c:view3D>
      <c:hPercent val="85"/>
      <c:depthPercent val="100"/>
      <c:rAngAx val="1"/>
    </c:view3D>
    <c:plotArea>
      <c:layout>
        <c:manualLayout>
          <c:layoutTarget val="inner"/>
          <c:xMode val="edge"/>
          <c:yMode val="edge"/>
          <c:x val="7.6216861541135383E-2"/>
          <c:y val="7.693789799646826E-2"/>
          <c:w val="0.69217081850534101"/>
          <c:h val="0.80053191489361697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низкий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33</c:v>
                </c:pt>
                <c:pt idx="1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A01-4F0F-86E2-9669437EB3CB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33</c:v>
                </c:pt>
                <c:pt idx="1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A01-4F0F-86E2-9669437EB3CB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высокий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Sheet1!$B$4:$C$4</c:f>
              <c:numCache>
                <c:formatCode>General</c:formatCode>
                <c:ptCount val="2"/>
                <c:pt idx="0">
                  <c:v>34</c:v>
                </c:pt>
                <c:pt idx="1">
                  <c:v>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A01-4F0F-86E2-9669437EB3CB}"/>
            </c:ext>
          </c:extLst>
        </c:ser>
        <c:gapDepth val="0"/>
        <c:shape val="box"/>
        <c:axId val="42975616"/>
        <c:axId val="42977152"/>
        <c:axId val="0"/>
      </c:bar3DChart>
      <c:catAx>
        <c:axId val="42975616"/>
        <c:scaling>
          <c:orientation val="minMax"/>
        </c:scaling>
        <c:axPos val="b"/>
        <c:numFmt formatCode="General" sourceLinked="1"/>
        <c:tickLblPos val="low"/>
        <c:txPr>
          <a:bodyPr rot="0" vert="horz"/>
          <a:lstStyle/>
          <a:p>
            <a:pPr>
              <a:defRPr/>
            </a:pPr>
            <a:endParaRPr lang="ru-RU"/>
          </a:p>
        </c:txPr>
        <c:crossAx val="42977152"/>
        <c:crosses val="autoZero"/>
        <c:auto val="1"/>
        <c:lblAlgn val="ctr"/>
        <c:lblOffset val="100"/>
        <c:tickLblSkip val="1"/>
        <c:tickMarkSkip val="1"/>
      </c:catAx>
      <c:valAx>
        <c:axId val="42977152"/>
        <c:scaling>
          <c:orientation val="minMax"/>
        </c:scaling>
        <c:axPos val="l"/>
        <c:majorGridlines/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429756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8647686832740216"/>
          <c:y val="0.36702127659574585"/>
          <c:w val="0.20640569395017794"/>
          <c:h val="0.26595744680851063"/>
        </c:manualLayout>
      </c:layout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0"/>
  <c:clrMapOvr bg1="lt1" tx1="dk1" bg2="lt2" tx2="dk2" accent1="accent1" accent2="accent2" accent3="accent3" accent4="accent4" accent5="accent5" accent6="accent6" hlink="hlink" folHlink="folHlink"/>
  <c:chart>
    <c:autoTitleDeleted val="1"/>
    <c:view3D>
      <c:hPercent val="85"/>
      <c:depthPercent val="100"/>
      <c:rAngAx val="1"/>
    </c:view3D>
    <c:plotArea>
      <c:layout>
        <c:manualLayout>
          <c:layoutTarget val="inner"/>
          <c:xMode val="edge"/>
          <c:yMode val="edge"/>
          <c:x val="7.8082417117215433E-2"/>
          <c:y val="7.3285139698834587E-2"/>
          <c:w val="0.69217081850534001"/>
          <c:h val="0.80053191489361697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низкий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10</c:v>
                </c:pt>
                <c:pt idx="1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879-41C6-B374-06CD02743F93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45</c:v>
                </c:pt>
                <c:pt idx="1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879-41C6-B374-06CD02743F93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высокий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Sheet1!$B$4:$C$4</c:f>
              <c:numCache>
                <c:formatCode>General</c:formatCode>
                <c:ptCount val="2"/>
                <c:pt idx="0">
                  <c:v>45</c:v>
                </c:pt>
                <c:pt idx="1">
                  <c:v>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879-41C6-B374-06CD02743F93}"/>
            </c:ext>
          </c:extLst>
        </c:ser>
        <c:gapDepth val="0"/>
        <c:shape val="box"/>
        <c:axId val="46683648"/>
        <c:axId val="46685184"/>
        <c:axId val="0"/>
      </c:bar3DChart>
      <c:catAx>
        <c:axId val="46683648"/>
        <c:scaling>
          <c:orientation val="minMax"/>
        </c:scaling>
        <c:axPos val="b"/>
        <c:numFmt formatCode="General" sourceLinked="1"/>
        <c:tickLblPos val="low"/>
        <c:txPr>
          <a:bodyPr rot="0" vert="horz"/>
          <a:lstStyle/>
          <a:p>
            <a:pPr>
              <a:defRPr/>
            </a:pPr>
            <a:endParaRPr lang="ru-RU"/>
          </a:p>
        </c:txPr>
        <c:crossAx val="46685184"/>
        <c:crosses val="autoZero"/>
        <c:auto val="1"/>
        <c:lblAlgn val="ctr"/>
        <c:lblOffset val="100"/>
        <c:tickLblSkip val="1"/>
        <c:tickMarkSkip val="1"/>
      </c:catAx>
      <c:valAx>
        <c:axId val="46685184"/>
        <c:scaling>
          <c:orientation val="minMax"/>
        </c:scaling>
        <c:axPos val="l"/>
        <c:majorGridlines/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466836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8647686832740216"/>
          <c:y val="0.36702127659574563"/>
          <c:w val="0.20640569395017794"/>
          <c:h val="0.26595744680851063"/>
        </c:manualLayout>
      </c:layout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0"/>
  <c:clrMapOvr bg1="lt1" tx1="dk1" bg2="lt2" tx2="dk2" accent1="accent1" accent2="accent2" accent3="accent3" accent4="accent4" accent5="accent5" accent6="accent6" hlink="hlink" folHlink="folHlink"/>
  <c:chart>
    <c:autoTitleDeleted val="1"/>
    <c:view3D>
      <c:hPercent val="85"/>
      <c:depthPercent val="100"/>
      <c:rAngAx val="1"/>
    </c:view3D>
    <c:plotArea>
      <c:layout>
        <c:manualLayout>
          <c:layoutTarget val="inner"/>
          <c:xMode val="edge"/>
          <c:yMode val="edge"/>
          <c:x val="7.8082417117215475E-2"/>
          <c:y val="7.3285139698834587E-2"/>
          <c:w val="0.69217081850534024"/>
          <c:h val="0.80053191489361697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низкий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30</c:v>
                </c:pt>
                <c:pt idx="1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C17-4D51-9C10-AD3CF46A51ED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60</c:v>
                </c:pt>
                <c:pt idx="1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C17-4D51-9C10-AD3CF46A51ED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высокий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Sheet1!$B$4:$C$4</c:f>
              <c:numCache>
                <c:formatCode>General</c:formatCode>
                <c:ptCount val="2"/>
                <c:pt idx="0">
                  <c:v>10</c:v>
                </c:pt>
                <c:pt idx="1">
                  <c:v>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C17-4D51-9C10-AD3CF46A51ED}"/>
            </c:ext>
          </c:extLst>
        </c:ser>
        <c:gapDepth val="0"/>
        <c:shape val="box"/>
        <c:axId val="46783104"/>
        <c:axId val="78995840"/>
        <c:axId val="0"/>
      </c:bar3DChart>
      <c:catAx>
        <c:axId val="46783104"/>
        <c:scaling>
          <c:orientation val="minMax"/>
        </c:scaling>
        <c:axPos val="b"/>
        <c:numFmt formatCode="General" sourceLinked="1"/>
        <c:tickLblPos val="low"/>
        <c:txPr>
          <a:bodyPr rot="0" vert="horz"/>
          <a:lstStyle/>
          <a:p>
            <a:pPr>
              <a:defRPr/>
            </a:pPr>
            <a:endParaRPr lang="ru-RU"/>
          </a:p>
        </c:txPr>
        <c:crossAx val="78995840"/>
        <c:crosses val="autoZero"/>
        <c:auto val="1"/>
        <c:lblAlgn val="ctr"/>
        <c:lblOffset val="100"/>
        <c:tickLblSkip val="1"/>
        <c:tickMarkSkip val="1"/>
      </c:catAx>
      <c:valAx>
        <c:axId val="78995840"/>
        <c:scaling>
          <c:orientation val="minMax"/>
        </c:scaling>
        <c:axPos val="l"/>
        <c:majorGridlines/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467831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8647686832740216"/>
          <c:y val="0.36702127659574585"/>
          <c:w val="0.20640569395017794"/>
          <c:h val="0.26595744680851063"/>
        </c:manualLayout>
      </c:layout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DE0F1-FC4A-4AAD-9B29-AE95949A0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7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RePack by Diakov</cp:lastModifiedBy>
  <cp:revision>41</cp:revision>
  <dcterms:created xsi:type="dcterms:W3CDTF">2019-02-13T07:37:00Z</dcterms:created>
  <dcterms:modified xsi:type="dcterms:W3CDTF">2019-02-18T08:40:00Z</dcterms:modified>
</cp:coreProperties>
</file>